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12.08.2008 N 602</w:t>
              <w:br/>
              <w:t xml:space="preserve">(ред. от 25.01.2022)</w:t>
              <w:br/>
              <w:t xml:space="preserve">"Об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августа 2008 г. N 602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ПРОВЕДЕНИЯ АУКЦИОНОВ ПО ПРОДАЖЕ ПРАВА НА ЗАКЛЮЧЕНИЕ</w:t>
      </w:r>
    </w:p>
    <w:p>
      <w:pPr>
        <w:pStyle w:val="2"/>
        <w:jc w:val="center"/>
      </w:pPr>
      <w:r>
        <w:rPr>
          <w:sz w:val="20"/>
        </w:rPr>
        <w:t xml:space="preserve">ДОГОВОРА О ЗАКРЕПЛЕНИИ ДОЛЕЙ КВОТ ДОБЫЧИ (ВЫЛОВА) ВОДНЫХ</w:t>
      </w:r>
    </w:p>
    <w:p>
      <w:pPr>
        <w:pStyle w:val="2"/>
        <w:jc w:val="center"/>
      </w:pPr>
      <w:r>
        <w:rPr>
          <w:sz w:val="20"/>
        </w:rPr>
        <w:t xml:space="preserve">БИОЛОГИЧЕСКИХ РЕСУРСОВ И (ИЛИ) ДОГОВОРА ПОЛЬЗОВАНИЯ</w:t>
      </w:r>
    </w:p>
    <w:p>
      <w:pPr>
        <w:pStyle w:val="2"/>
        <w:jc w:val="center"/>
      </w:pPr>
      <w:r>
        <w:rPr>
          <w:sz w:val="20"/>
        </w:rPr>
        <w:t xml:space="preserve">ВОДНЫМИ БИОЛОГИЧЕСКИМИ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15.06.2009 </w:t>
            </w:r>
            <w:hyperlink w:history="0" r:id="rId7" w:tooltip="Постановление Правительства РФ от 15.06.2009 N 472 &quot;О внесении изменений в Постановление Правительства Российской Федерации от 12 августа 2008 г. N 602&quot;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23.04.2012 </w:t>
            </w:r>
            <w:hyperlink w:history="0" r:id="rId8"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N 367</w:t>
              </w:r>
            </w:hyperlink>
            <w:r>
              <w:rPr>
                <w:sz w:val="20"/>
                <w:color w:val="392c69"/>
              </w:rPr>
              <w:t xml:space="preserve">, от 10.09.2012 </w:t>
            </w:r>
            <w:hyperlink w:history="0" r:id="rId9"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 от 21.01.2013 </w:t>
            </w:r>
            <w:hyperlink w:history="0" r:id="rId10" w:tooltip="Постановление Правительства РФ от 21.01.2013 N 17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28.02.2015 </w:t>
            </w:r>
            <w:hyperlink w:history="0" r:id="rId11"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color w:val="392c69"/>
              </w:rPr>
              <w:t xml:space="preserve">, от 29.08.2015 </w:t>
            </w:r>
            <w:hyperlink w:history="0" r:id="rId12"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 от 28.09.2015 </w:t>
            </w:r>
            <w:hyperlink w:history="0" r:id="rId13" w:tooltip="Постановление Правительства РФ от 28.09.2015 N 1024 (ред. от 19.01.2022) &quot;О внесении изменений в некоторые акты Правительства Российской Федерации&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15.10.2015 </w:t>
            </w:r>
            <w:hyperlink w:history="0" r:id="rId14" w:tooltip="Постановление Правительства РФ от 15.10.2015 N 1104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1104</w:t>
              </w:r>
            </w:hyperlink>
            <w:r>
              <w:rPr>
                <w:sz w:val="20"/>
                <w:color w:val="392c69"/>
              </w:rPr>
              <w:t xml:space="preserve">, от 21.02.2017 </w:t>
            </w:r>
            <w:hyperlink w:history="0" r:id="rId15"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color w:val="392c69"/>
              </w:rPr>
              <w:t xml:space="preserve">, от 12.11.2020 </w:t>
            </w:r>
            <w:hyperlink w:history="0" r:id="rId16"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1820</w:t>
              </w:r>
            </w:hyperlink>
            <w:r>
              <w:rPr>
                <w:sz w:val="20"/>
                <w:color w:val="392c69"/>
              </w:rPr>
              <w:t xml:space="preserve">,</w:t>
            </w:r>
          </w:p>
          <w:p>
            <w:pPr>
              <w:pStyle w:val="0"/>
              <w:jc w:val="center"/>
            </w:pPr>
            <w:r>
              <w:rPr>
                <w:sz w:val="20"/>
                <w:color w:val="392c69"/>
              </w:rPr>
              <w:t xml:space="preserve">от 25.01.2022 </w:t>
            </w:r>
            <w:hyperlink w:history="0" r:id="rId17" w:tooltip="Постановление Правительства РФ от 25.01.2022 N 35 &quot;О внесении изменений в некоторые акты Правительства Российской Федерации&quot; {КонсультантПлюс}">
              <w:r>
                <w:rPr>
                  <w:sz w:val="20"/>
                  <w:color w:val="0000ff"/>
                </w:rPr>
                <w:t xml:space="preserve">N 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со </w:t>
      </w:r>
      <w:hyperlink w:history="0" r:id="rId18" w:tooltip="Федеральный закон от 20.12.2004 N 166-ФЗ (ред. от 02.05.2015) &quot;О рыболовстве и сохранении водных биологических ресурсов&quot; ------------ Недействующая редакция {КонсультантПлюс}">
        <w:r>
          <w:rPr>
            <w:sz w:val="20"/>
            <w:color w:val="0000ff"/>
          </w:rPr>
          <w:t xml:space="preserve">статьей 38</w:t>
        </w:r>
      </w:hyperlink>
      <w:r>
        <w:rPr>
          <w:sz w:val="20"/>
        </w:rPr>
        <w:t xml:space="preserve"> Федерального закона "О рыболовстве и сохранении водных биологических ресурсов"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ПРАВИЛА">
        <w:r>
          <w:rPr>
            <w:sz w:val="20"/>
            <w:color w:val="0000ff"/>
          </w:rPr>
          <w:t xml:space="preserve">Правила</w:t>
        </w:r>
      </w:hyperlink>
      <w:r>
        <w:rPr>
          <w:sz w:val="20"/>
        </w:rPr>
        <w:t xml:space="preserve">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w:t>
      </w:r>
    </w:p>
    <w:p>
      <w:pPr>
        <w:pStyle w:val="0"/>
        <w:jc w:val="both"/>
      </w:pPr>
      <w:r>
        <w:rPr>
          <w:sz w:val="20"/>
        </w:rPr>
        <w:t xml:space="preserve">(в ред. Постановлений Правительства РФ от 15.06.2009 </w:t>
      </w:r>
      <w:hyperlink w:history="0" r:id="rId19" w:tooltip="Постановление Правительства РФ от 15.06.2009 N 472 &quot;О внесении изменений в Постановление Правительства Российской Федерации от 12 августа 2008 г. N 602&quot; {КонсультантПлюс}">
        <w:r>
          <w:rPr>
            <w:sz w:val="20"/>
            <w:color w:val="0000ff"/>
          </w:rPr>
          <w:t xml:space="preserve">N 472</w:t>
        </w:r>
      </w:hyperlink>
      <w:r>
        <w:rPr>
          <w:sz w:val="20"/>
        </w:rPr>
        <w:t xml:space="preserve">, от 23.04.2012 </w:t>
      </w:r>
      <w:hyperlink w:history="0" r:id="rId20"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N 367</w:t>
        </w:r>
      </w:hyperlink>
      <w:r>
        <w:rPr>
          <w:sz w:val="20"/>
        </w:rPr>
        <w:t xml:space="preserve">)</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августа 2008 г. N 602</w:t>
      </w:r>
    </w:p>
    <w:p>
      <w:pPr>
        <w:pStyle w:val="0"/>
        <w:ind w:firstLine="540"/>
        <w:jc w:val="both"/>
      </w:pPr>
      <w:r>
        <w:rPr>
          <w:sz w:val="20"/>
        </w:rPr>
      </w:r>
    </w:p>
    <w:bookmarkStart w:id="36" w:name="P36"/>
    <w:bookmarkEnd w:id="36"/>
    <w:p>
      <w:pPr>
        <w:pStyle w:val="2"/>
        <w:jc w:val="center"/>
      </w:pPr>
      <w:r>
        <w:rPr>
          <w:sz w:val="20"/>
        </w:rPr>
        <w:t xml:space="preserve">ПРАВИЛА</w:t>
      </w:r>
    </w:p>
    <w:p>
      <w:pPr>
        <w:pStyle w:val="2"/>
        <w:jc w:val="center"/>
      </w:pPr>
      <w:r>
        <w:rPr>
          <w:sz w:val="20"/>
        </w:rPr>
        <w:t xml:space="preserve">ПРОВЕДЕНИЯ АУКЦИОНОВ ПО ПРОДАЖЕ ПРАВА НА ЗАКЛЮЧЕНИЕ</w:t>
      </w:r>
    </w:p>
    <w:p>
      <w:pPr>
        <w:pStyle w:val="2"/>
        <w:jc w:val="center"/>
      </w:pPr>
      <w:r>
        <w:rPr>
          <w:sz w:val="20"/>
        </w:rPr>
        <w:t xml:space="preserve">ДОГОВОРА О ЗАКРЕПЛЕНИИ ДОЛЕЙ КВОТ ДОБЫЧИ (ВЫЛОВА) ВОДНЫХ</w:t>
      </w:r>
    </w:p>
    <w:p>
      <w:pPr>
        <w:pStyle w:val="2"/>
        <w:jc w:val="center"/>
      </w:pPr>
      <w:r>
        <w:rPr>
          <w:sz w:val="20"/>
        </w:rPr>
        <w:t xml:space="preserve">БИОЛОГИЧЕСКИХ РЕСУРСОВ И (ИЛИ) ДОГОВОРА ПОЛЬЗОВАНИЯ</w:t>
      </w:r>
    </w:p>
    <w:p>
      <w:pPr>
        <w:pStyle w:val="2"/>
        <w:jc w:val="center"/>
      </w:pPr>
      <w:r>
        <w:rPr>
          <w:sz w:val="20"/>
        </w:rPr>
        <w:t xml:space="preserve">ВОДНЫМИ БИОЛОГИЧЕСКИМИ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15.06.2009 </w:t>
            </w:r>
            <w:hyperlink w:history="0" r:id="rId21" w:tooltip="Постановление Правительства РФ от 15.06.2009 N 472 &quot;О внесении изменений в Постановление Правительства Российской Федерации от 12 августа 2008 г. N 602&quot;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23.04.2012 </w:t>
            </w:r>
            <w:hyperlink w:history="0" r:id="rId22"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N 367</w:t>
              </w:r>
            </w:hyperlink>
            <w:r>
              <w:rPr>
                <w:sz w:val="20"/>
                <w:color w:val="392c69"/>
              </w:rPr>
              <w:t xml:space="preserve">, от 10.09.2012 </w:t>
            </w:r>
            <w:hyperlink w:history="0" r:id="rId23"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 от 21.01.2013 </w:t>
            </w:r>
            <w:hyperlink w:history="0" r:id="rId24" w:tooltip="Постановление Правительства РФ от 21.01.2013 N 17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28.02.2015 </w:t>
            </w:r>
            <w:hyperlink w:history="0" r:id="rId25"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color w:val="392c69"/>
              </w:rPr>
              <w:t xml:space="preserve">, от 29.08.2015 </w:t>
            </w:r>
            <w:hyperlink w:history="0" r:id="rId26"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 от 28.09.2015 </w:t>
            </w:r>
            <w:hyperlink w:history="0" r:id="rId27" w:tooltip="Постановление Правительства РФ от 28.09.2015 N 1024 (ред. от 19.01.2022) &quot;О внесении изменений в некоторые акты Правительства Российской Федерации&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15.10.2015 </w:t>
            </w:r>
            <w:hyperlink w:history="0" r:id="rId28" w:tooltip="Постановление Правительства РФ от 15.10.2015 N 1104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1104</w:t>
              </w:r>
            </w:hyperlink>
            <w:r>
              <w:rPr>
                <w:sz w:val="20"/>
                <w:color w:val="392c69"/>
              </w:rPr>
              <w:t xml:space="preserve">, от 21.02.2017 </w:t>
            </w:r>
            <w:hyperlink w:history="0" r:id="rId2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color w:val="392c69"/>
              </w:rPr>
              <w:t xml:space="preserve">, от 12.11.2020 </w:t>
            </w:r>
            <w:hyperlink w:history="0" r:id="rId30"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1820</w:t>
              </w:r>
            </w:hyperlink>
            <w:r>
              <w:rPr>
                <w:sz w:val="20"/>
                <w:color w:val="392c69"/>
              </w:rPr>
              <w:t xml:space="preserve">,</w:t>
            </w:r>
          </w:p>
          <w:p>
            <w:pPr>
              <w:pStyle w:val="0"/>
              <w:jc w:val="center"/>
            </w:pPr>
            <w:r>
              <w:rPr>
                <w:sz w:val="20"/>
                <w:color w:val="392c69"/>
              </w:rPr>
              <w:t xml:space="preserve">от 25.01.2022 </w:t>
            </w:r>
            <w:hyperlink w:history="0" r:id="rId31" w:tooltip="Постановление Правительства РФ от 25.01.2022 N 35 &quot;О внесении изменений в некоторые акты Правительства Российской Федерации&quot; {КонсультантПлюс}">
              <w:r>
                <w:rPr>
                  <w:sz w:val="20"/>
                  <w:color w:val="0000ff"/>
                </w:rPr>
                <w:t xml:space="preserve">N 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и проведения аукциона по продаже права на заключение договора о закреплении долей квот добычи (вылова) водных биологических ресурсов (далее соответственно - водные биоресурсы, договор о закреплении долей) и (или) договора пользования водными биологическими ресурсами (далее соответственно - договор пользования водными биоресурсами, аукцион).</w:t>
      </w:r>
    </w:p>
    <w:p>
      <w:pPr>
        <w:pStyle w:val="0"/>
        <w:jc w:val="both"/>
      </w:pPr>
      <w:r>
        <w:rPr>
          <w:sz w:val="20"/>
        </w:rPr>
        <w:t xml:space="preserve">(в ред. </w:t>
      </w:r>
      <w:hyperlink w:history="0" r:id="rId32"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bookmarkStart w:id="52" w:name="P52"/>
    <w:bookmarkEnd w:id="52"/>
    <w:p>
      <w:pPr>
        <w:pStyle w:val="0"/>
        <w:spacing w:before="200" w:line-rule="auto"/>
        <w:ind w:firstLine="540"/>
        <w:jc w:val="both"/>
      </w:pPr>
      <w:r>
        <w:rPr>
          <w:sz w:val="20"/>
        </w:rPr>
        <w:t xml:space="preserve">2. Предметом аукциона (лотом) является право на заключение договора о закреплении долей и (или) договора пользования водными биоресурсами в случае:</w:t>
      </w:r>
    </w:p>
    <w:p>
      <w:pPr>
        <w:pStyle w:val="0"/>
        <w:jc w:val="both"/>
      </w:pPr>
      <w:r>
        <w:rPr>
          <w:sz w:val="20"/>
        </w:rPr>
        <w:t xml:space="preserve">(в ред. </w:t>
      </w:r>
      <w:hyperlink w:history="0" r:id="rId33"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bookmarkStart w:id="54" w:name="P54"/>
    <w:bookmarkEnd w:id="54"/>
    <w:p>
      <w:pPr>
        <w:pStyle w:val="0"/>
        <w:spacing w:before="200" w:line-rule="auto"/>
        <w:ind w:firstLine="540"/>
        <w:jc w:val="both"/>
      </w:pPr>
      <w:r>
        <w:rPr>
          <w:sz w:val="20"/>
        </w:rPr>
        <w:t xml:space="preserve">а) прекращения права на добычу (вылов) водных биоресурсов по соглашению между лицом, которому предоставлены в пользование водные биоресурсы (далее - пользователь), и уполномоченным органом государственной власти;</w:t>
      </w:r>
    </w:p>
    <w:p>
      <w:pPr>
        <w:pStyle w:val="0"/>
        <w:jc w:val="both"/>
      </w:pPr>
      <w:r>
        <w:rPr>
          <w:sz w:val="20"/>
        </w:rPr>
        <w:t xml:space="preserve">(в ред. </w:t>
      </w:r>
      <w:hyperlink w:history="0" r:id="rId34"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б) прекращения права на добычу (вылов) водных биоресурсов при отказе пользователя от права на их добычу (вылов);</w:t>
      </w:r>
    </w:p>
    <w:p>
      <w:pPr>
        <w:pStyle w:val="0"/>
        <w:jc w:val="both"/>
      </w:pPr>
      <w:r>
        <w:rPr>
          <w:sz w:val="20"/>
        </w:rPr>
        <w:t xml:space="preserve">(в ред. </w:t>
      </w:r>
      <w:hyperlink w:history="0" r:id="rId35"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в) прекращения права на добычу (вылов) водных биоресурсов в связи с ликвидацией пользователя - юридического лица или в связи со смертью пользователя-гражданина;</w:t>
      </w:r>
    </w:p>
    <w:p>
      <w:pPr>
        <w:pStyle w:val="0"/>
        <w:jc w:val="both"/>
      </w:pPr>
      <w:r>
        <w:rPr>
          <w:sz w:val="20"/>
        </w:rPr>
        <w:t xml:space="preserve">(в ред. </w:t>
      </w:r>
      <w:hyperlink w:history="0" r:id="rId36"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г) принудительного прекращения права на добычу (вылов) водных биоресурсов в связи с возникновением необходимости использования водных объектов для государственных нужд;</w:t>
      </w:r>
    </w:p>
    <w:p>
      <w:pPr>
        <w:pStyle w:val="0"/>
        <w:jc w:val="both"/>
      </w:pPr>
      <w:r>
        <w:rPr>
          <w:sz w:val="20"/>
        </w:rPr>
        <w:t xml:space="preserve">(в ред. </w:t>
      </w:r>
      <w:hyperlink w:history="0" r:id="rId37"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д) принудительного прекращения права на добычу (вылов) водных биоресурсов в связи с добычей (выловом) водных биоресурсов в течение 2 лет подряд в объеме менее 70 процентов квоты добычи (вылова) водных биоресурсов, распределяемой лицу, осуществляющему промышленное рыболовство и (или) прибрежное рыболовство, за исключением случаев:</w:t>
      </w:r>
    </w:p>
    <w:p>
      <w:pPr>
        <w:pStyle w:val="0"/>
        <w:spacing w:before="200" w:line-rule="auto"/>
        <w:ind w:firstLine="540"/>
        <w:jc w:val="both"/>
      </w:pPr>
      <w:r>
        <w:rPr>
          <w:sz w:val="20"/>
        </w:rPr>
        <w:t xml:space="preserve">возникновения чрезвычайных ситуаций, в результате которых добыча (вылов) водных биоресурсов в течение года осуществлена в объеме менее 70 процентов распределенного общего допустимого улова применительно к соответствующей квоте добычи (вылова) водных биоресурсов;</w:t>
      </w:r>
    </w:p>
    <w:p>
      <w:pPr>
        <w:pStyle w:val="0"/>
        <w:spacing w:before="200" w:line-rule="auto"/>
        <w:ind w:firstLine="540"/>
        <w:jc w:val="both"/>
      </w:pPr>
      <w:r>
        <w:rPr>
          <w:sz w:val="20"/>
        </w:rPr>
        <w:t xml:space="preserve">установления ограничений рыболовства, предусмотренных </w:t>
      </w:r>
      <w:hyperlink w:history="0" r:id="rId38"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пунктами 1</w:t>
        </w:r>
      </w:hyperlink>
      <w:r>
        <w:rPr>
          <w:sz w:val="20"/>
        </w:rPr>
        <w:t xml:space="preserve"> и </w:t>
      </w:r>
      <w:hyperlink w:history="0" r:id="rId39"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2 части 1 статьи 26</w:t>
        </w:r>
      </w:hyperlink>
      <w:r>
        <w:rPr>
          <w:sz w:val="20"/>
        </w:rPr>
        <w:t xml:space="preserve"> Федерального закона "О рыболовстве и сохранении водных биологических ресурсов", в результате которых в отношении соответствующей квоты добычи (вылова) водных биоресурсов добыча (вылов) водных биоресурсов в течение года осуществлена в объеме менее 70 процентов распределенного общего допустимого улова применительно к такой квоте добычи (вылова) водных биоресурсов;</w:t>
      </w:r>
    </w:p>
    <w:p>
      <w:pPr>
        <w:pStyle w:val="0"/>
        <w:jc w:val="both"/>
      </w:pPr>
      <w:r>
        <w:rPr>
          <w:sz w:val="20"/>
        </w:rPr>
        <w:t xml:space="preserve">(пп. "д" в ред. </w:t>
      </w:r>
      <w:hyperlink w:history="0" r:id="rId40"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е) принудительного прекращения права на добычу (вылов) водных биоресурсов в связи с нарушением лицом, имеющим право на добычу (вылов) водных биоресурсов в течение календарного года 2 или более раз </w:t>
      </w:r>
      <w:hyperlink w:history="0" r:id="rId41"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правил</w:t>
        </w:r>
      </w:hyperlink>
      <w:r>
        <w:rPr>
          <w:sz w:val="20"/>
        </w:rPr>
        <w:t xml:space="preserve"> рыболовства, в результате чего был причинен крупный ущерб водным биоресурсам, исчисляемый в соответствии со </w:t>
      </w:r>
      <w:hyperlink w:history="0" r:id="rId42" w:tooltip="Федеральный закон от 20.12.2004 N 166-ФЗ (ред. от 02.05.2015) &quot;О рыболовстве и сохранении водных биологических ресурсов&quot; ------------ Недействующая редакция {КонсультантПлюс}">
        <w:r>
          <w:rPr>
            <w:sz w:val="20"/>
            <w:color w:val="0000ff"/>
          </w:rPr>
          <w:t xml:space="preserve">статьей 53</w:t>
        </w:r>
      </w:hyperlink>
      <w:r>
        <w:rPr>
          <w:sz w:val="20"/>
        </w:rPr>
        <w:t xml:space="preserve"> Федерального закона "О рыболовстве и сохранении водных биологических ресурсов";</w:t>
      </w:r>
    </w:p>
    <w:p>
      <w:pPr>
        <w:pStyle w:val="0"/>
        <w:jc w:val="both"/>
      </w:pPr>
      <w:r>
        <w:rPr>
          <w:sz w:val="20"/>
        </w:rPr>
        <w:t xml:space="preserve">(в ред. </w:t>
      </w:r>
      <w:hyperlink w:history="0" r:id="rId43"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ж) принудительного прекращения права на добычу (вылов) водных биоресурсов в связи с неосуществлением лицом, имеющим право на добычу (вылов) водных биоресурсов, доставки уловов водных биоресурсов в морские порты Российской Федерации или иные места доставки, определенные в установленном порядке;</w:t>
      </w:r>
    </w:p>
    <w:p>
      <w:pPr>
        <w:pStyle w:val="0"/>
        <w:jc w:val="both"/>
      </w:pPr>
      <w:r>
        <w:rPr>
          <w:sz w:val="20"/>
        </w:rPr>
        <w:t xml:space="preserve">(пп. "ж" в ред. </w:t>
      </w:r>
      <w:hyperlink w:history="0" r:id="rId44" w:tooltip="Постановление Правительства РФ от 21.01.2013 N 17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21.01.2013 N 17)</w:t>
      </w:r>
    </w:p>
    <w:bookmarkStart w:id="70" w:name="P70"/>
    <w:bookmarkEnd w:id="70"/>
    <w:p>
      <w:pPr>
        <w:pStyle w:val="0"/>
        <w:spacing w:before="200" w:line-rule="auto"/>
        <w:ind w:firstLine="540"/>
        <w:jc w:val="both"/>
      </w:pPr>
      <w:r>
        <w:rPr>
          <w:sz w:val="20"/>
        </w:rPr>
        <w:t xml:space="preserve">з) принудительного прекращения права на добычу (вылов) водных биоресурсов в связи с прекращением лицом, имеющим право на добычу (вылов) водных биоресурсов на 48 часов и более в течение календарного года работы технических средств контроля, предусмотренных статьей 43(4) Федерального </w:t>
      </w:r>
      <w:hyperlink w:history="0" r:id="rId45"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 рыболовстве и сохранении водных биологических ресурсов", без проведения в установленном порядке согласования;</w:t>
      </w:r>
    </w:p>
    <w:p>
      <w:pPr>
        <w:pStyle w:val="0"/>
        <w:jc w:val="both"/>
      </w:pPr>
      <w:r>
        <w:rPr>
          <w:sz w:val="20"/>
        </w:rPr>
        <w:t xml:space="preserve">(в ред. </w:t>
      </w:r>
      <w:hyperlink w:history="0" r:id="rId46"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bookmarkStart w:id="72" w:name="P72"/>
    <w:bookmarkEnd w:id="72"/>
    <w:p>
      <w:pPr>
        <w:pStyle w:val="0"/>
        <w:spacing w:before="200" w:line-rule="auto"/>
        <w:ind w:firstLine="540"/>
        <w:jc w:val="both"/>
      </w:pPr>
      <w:r>
        <w:rPr>
          <w:sz w:val="20"/>
        </w:rPr>
        <w:t xml:space="preserve">и) осуществления добычи (вылова)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pPr>
        <w:pStyle w:val="0"/>
        <w:jc w:val="both"/>
      </w:pPr>
      <w:r>
        <w:rPr>
          <w:sz w:val="20"/>
        </w:rPr>
        <w:t xml:space="preserve">(в ред. </w:t>
      </w:r>
      <w:hyperlink w:history="0" r:id="rId47"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Постановления</w:t>
        </w:r>
      </w:hyperlink>
      <w:r>
        <w:rPr>
          <w:sz w:val="20"/>
        </w:rPr>
        <w:t xml:space="preserve"> Правительства РФ от 23.04.2012 N 367)</w:t>
      </w:r>
    </w:p>
    <w:p>
      <w:pPr>
        <w:pStyle w:val="0"/>
        <w:spacing w:before="200" w:line-rule="auto"/>
        <w:ind w:firstLine="540"/>
        <w:jc w:val="both"/>
      </w:pPr>
      <w:r>
        <w:rPr>
          <w:sz w:val="20"/>
        </w:rPr>
        <w:t xml:space="preserve">к) - л) утратили силу с 1 апреля 2018 года. - </w:t>
      </w:r>
      <w:hyperlink w:history="0" r:id="rId48"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21.02.2017 N 225;</w:t>
      </w:r>
    </w:p>
    <w:p>
      <w:pPr>
        <w:pStyle w:val="0"/>
        <w:spacing w:before="200" w:line-rule="auto"/>
        <w:ind w:firstLine="540"/>
        <w:jc w:val="both"/>
      </w:pPr>
      <w:r>
        <w:rPr>
          <w:sz w:val="20"/>
        </w:rPr>
        <w:t xml:space="preserve">м) утратил силу. - </w:t>
      </w:r>
      <w:hyperlink w:history="0" r:id="rId4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21.02.2017 N 225;</w:t>
      </w:r>
    </w:p>
    <w:bookmarkStart w:id="76" w:name="P76"/>
    <w:bookmarkEnd w:id="76"/>
    <w:p>
      <w:pPr>
        <w:pStyle w:val="0"/>
        <w:spacing w:before="200" w:line-rule="auto"/>
        <w:ind w:firstLine="540"/>
        <w:jc w:val="both"/>
      </w:pPr>
      <w:r>
        <w:rPr>
          <w:sz w:val="20"/>
        </w:rPr>
        <w:t xml:space="preserve">н) принудительного прекращения права на добычу (вылов) водных биоресурсов в связи с установлением над лицом, у которого имеется право на добычу (вылов) водных биоресурсов, контроля иностранного инвестора с нарушением требований Федерального </w:t>
      </w:r>
      <w:hyperlink w:history="0" r:id="rId50"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(пп. "н" введен </w:t>
      </w:r>
      <w:hyperlink w:history="0" r:id="rId51"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о) принудительного прекращения права на добычу (вылов) водных биоресурсов в связи с нахождением лица, у которого имеется право на добычу (вылов) водных биоресурсов, под контролем иностранного инвестора до получения указанного права;</w:t>
      </w:r>
    </w:p>
    <w:p>
      <w:pPr>
        <w:pStyle w:val="0"/>
        <w:jc w:val="both"/>
      </w:pPr>
      <w:r>
        <w:rPr>
          <w:sz w:val="20"/>
        </w:rPr>
        <w:t xml:space="preserve">(пп. "о" введен </w:t>
      </w:r>
      <w:hyperlink w:history="0" r:id="rId52"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bookmarkStart w:id="80" w:name="P80"/>
    <w:bookmarkEnd w:id="80"/>
    <w:p>
      <w:pPr>
        <w:pStyle w:val="0"/>
        <w:spacing w:before="200" w:line-rule="auto"/>
        <w:ind w:firstLine="540"/>
        <w:jc w:val="both"/>
      </w:pPr>
      <w:r>
        <w:rPr>
          <w:sz w:val="20"/>
        </w:rPr>
        <w:t xml:space="preserve">п) принудительного прекращения права на добычу (вылов) водных биоресурсов в связи с тем, что лицо, имеющее право на добычу (вылов) водных биоресурсов, не зарегистрировано на территории соответствующего прибрежного субъекта Российской Федерации в соответствии с </w:t>
      </w:r>
      <w:hyperlink w:history="0" r:id="rId53"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частью 4 статьи 20</w:t>
        </w:r>
      </w:hyperlink>
      <w:r>
        <w:rPr>
          <w:sz w:val="20"/>
        </w:rPr>
        <w:t xml:space="preserve"> Федерального закона "О рыболовстве и сохранении водных биологических ресурсов".</w:t>
      </w:r>
    </w:p>
    <w:p>
      <w:pPr>
        <w:pStyle w:val="0"/>
        <w:jc w:val="both"/>
      </w:pPr>
      <w:r>
        <w:rPr>
          <w:sz w:val="20"/>
        </w:rPr>
        <w:t xml:space="preserve">(пп. "п" введен </w:t>
      </w:r>
      <w:hyperlink w:history="0" r:id="rId54"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bookmarkStart w:id="82" w:name="P82"/>
    <w:bookmarkEnd w:id="82"/>
    <w:p>
      <w:pPr>
        <w:pStyle w:val="0"/>
        <w:spacing w:before="200" w:line-rule="auto"/>
        <w:ind w:firstLine="540"/>
        <w:jc w:val="both"/>
      </w:pPr>
      <w:r>
        <w:rPr>
          <w:sz w:val="20"/>
        </w:rPr>
        <w:t xml:space="preserve">р) снятия ограничений рыболовства, предусмотренных </w:t>
      </w:r>
      <w:hyperlink w:history="0" r:id="rId55"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пунктами 1</w:t>
        </w:r>
      </w:hyperlink>
      <w:r>
        <w:rPr>
          <w:sz w:val="20"/>
        </w:rPr>
        <w:t xml:space="preserve"> и </w:t>
      </w:r>
      <w:hyperlink w:history="0" r:id="rId56"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2 части 1 статьи 26</w:t>
        </w:r>
      </w:hyperlink>
      <w:r>
        <w:rPr>
          <w:sz w:val="20"/>
        </w:rPr>
        <w:t xml:space="preserve"> Федерального закона "О рыболовстве и сохранении водных биологических ресурсов", в определенных районах и в отношении отдельных видов водных биоресурсов, общий допустимый улов которых устанавливается,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долей, предоставляющих право на добычу (вылов) водных биоресурсов по такой квоте;</w:t>
      </w:r>
    </w:p>
    <w:p>
      <w:pPr>
        <w:pStyle w:val="0"/>
        <w:jc w:val="both"/>
      </w:pPr>
      <w:r>
        <w:rPr>
          <w:sz w:val="20"/>
        </w:rPr>
        <w:t xml:space="preserve">(пп. "р" введен </w:t>
      </w:r>
      <w:hyperlink w:history="0" r:id="rId57"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bookmarkStart w:id="84" w:name="P84"/>
    <w:bookmarkEnd w:id="84"/>
    <w:p>
      <w:pPr>
        <w:pStyle w:val="0"/>
        <w:spacing w:before="200" w:line-rule="auto"/>
        <w:ind w:firstLine="540"/>
        <w:jc w:val="both"/>
      </w:pPr>
      <w:r>
        <w:rPr>
          <w:sz w:val="20"/>
        </w:rPr>
        <w:t xml:space="preserve">с) принудительного прекращения права на добычу (вылов) водных биоресурсов в связи с неосуществлением лицом, у которого имеется право на добычу (вылов) водных биоресурсов,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Федерального </w:t>
      </w:r>
      <w:hyperlink w:history="0" r:id="rId58"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 рыболовстве и сохранении водных биологических ресурсов";</w:t>
      </w:r>
    </w:p>
    <w:p>
      <w:pPr>
        <w:pStyle w:val="0"/>
        <w:jc w:val="both"/>
      </w:pPr>
      <w:r>
        <w:rPr>
          <w:sz w:val="20"/>
        </w:rPr>
        <w:t xml:space="preserve">(пп. "с" введен </w:t>
      </w:r>
      <w:hyperlink w:history="0" r:id="rId5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 в ред. </w:t>
      </w:r>
      <w:hyperlink w:history="0" r:id="rId60" w:tooltip="Постановление Правительства РФ от 25.01.2022 N 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25.01.2022 N 35)</w:t>
      </w:r>
    </w:p>
    <w:bookmarkStart w:id="86" w:name="P86"/>
    <w:bookmarkEnd w:id="86"/>
    <w:p>
      <w:pPr>
        <w:pStyle w:val="0"/>
        <w:spacing w:before="200" w:line-rule="auto"/>
        <w:ind w:firstLine="540"/>
        <w:jc w:val="both"/>
      </w:pPr>
      <w:r>
        <w:rPr>
          <w:sz w:val="20"/>
        </w:rPr>
        <w:t xml:space="preserve">т) принудительного прекращения права на добычу (вылов) водных биоресурсов в связи с осуществлением добычи (вылова) водных биоресурсов лицом, имеющим право на такую добычу (вылов) водных биоресурсов, в течение 2 лет подряд в объеме менее 70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судов рыбопромыслового флота, принадлежащих на праве собственности лицам, входящим в одну группу лиц с этим лицом.</w:t>
      </w:r>
    </w:p>
    <w:p>
      <w:pPr>
        <w:pStyle w:val="0"/>
        <w:jc w:val="both"/>
      </w:pPr>
      <w:r>
        <w:rPr>
          <w:sz w:val="20"/>
        </w:rPr>
        <w:t xml:space="preserve">(пп. "т" введен </w:t>
      </w:r>
      <w:hyperlink w:history="0" r:id="rId61"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p>
      <w:pPr>
        <w:pStyle w:val="0"/>
        <w:spacing w:before="200" w:line-rule="auto"/>
        <w:ind w:firstLine="540"/>
        <w:jc w:val="both"/>
      </w:pPr>
      <w:r>
        <w:rPr>
          <w:sz w:val="20"/>
        </w:rPr>
        <w:t xml:space="preserve">2(1). При организации аукциона в случаях, указанных в </w:t>
      </w:r>
      <w:hyperlink w:history="0" w:anchor="P54" w:tooltip="а) прекращения права на добычу (вылов) водных биоресурсов по соглашению между лицом, которому предоставлены в пользование водные биоресурсы (далее - пользователь), и уполномоченным органом государственной власти;">
        <w:r>
          <w:rPr>
            <w:sz w:val="20"/>
            <w:color w:val="0000ff"/>
          </w:rPr>
          <w:t xml:space="preserve">подпунктах "а"</w:t>
        </w:r>
      </w:hyperlink>
      <w:r>
        <w:rPr>
          <w:sz w:val="20"/>
        </w:rPr>
        <w:t xml:space="preserve"> - </w:t>
      </w:r>
      <w:hyperlink w:history="0" w:anchor="P70" w:tooltip="з) принудительного прекращения права на добычу (вылов) водных биоресурсов в связи с прекращением лицом, имеющим право на добычу (вылов) водных биоресурсов на 48 часов и более в течение календарного года работы технических средств контроля, предусмотренных статьей 43(4) Федерального закона &quot;О рыболовстве и сохранении водных биологических ресурсов&quot;, без проведения в установленном порядке согласования;">
        <w:r>
          <w:rPr>
            <w:sz w:val="20"/>
            <w:color w:val="0000ff"/>
          </w:rPr>
          <w:t xml:space="preserve">"з"</w:t>
        </w:r>
      </w:hyperlink>
      <w:r>
        <w:rPr>
          <w:sz w:val="20"/>
        </w:rPr>
        <w:t xml:space="preserve">, </w:t>
      </w:r>
      <w:hyperlink w:history="0" w:anchor="P76" w:tooltip="н) принудительного прекращения права на добычу (вылов) водных биоресурсов в связи с установлением над лицом, у которого имеется право на добычу (вылов) водных биоресурсов, контроля иностранного инвестора с нарушением требований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"н"</w:t>
        </w:r>
      </w:hyperlink>
      <w:r>
        <w:rPr>
          <w:sz w:val="20"/>
        </w:rPr>
        <w:t xml:space="preserve"> - </w:t>
      </w:r>
      <w:hyperlink w:history="0" w:anchor="P80" w:tooltip="п) принудительного прекращения права на добычу (вылов) водных биоресурсов в связи с тем, что лицо, имеющее право на добычу (вылов) водных биоресурсов, не зарегистрировано на территории соответствующего прибрежного субъекта Российской Федерации в соответствии с частью 4 статьи 20 Федерального закона &quot;О рыболовстве и сохранении водных биологических ресурсов&quot;.">
        <w:r>
          <w:rPr>
            <w:sz w:val="20"/>
            <w:color w:val="0000ff"/>
          </w:rPr>
          <w:t xml:space="preserve">"п"</w:t>
        </w:r>
      </w:hyperlink>
      <w:r>
        <w:rPr>
          <w:sz w:val="20"/>
        </w:rPr>
        <w:t xml:space="preserve">, </w:t>
      </w:r>
      <w:hyperlink w:history="0" w:anchor="P84" w:tooltip="с) принудительного прекращения права на добычу (вылов) водных биоресурсов в связи с неосуществлением лицом, у которого имеется право на добычу (вылов) водных биоресурсов,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Федерального закона &quot;О рыболовстве и сохранении водных биологических ресурсов&quot;;">
        <w:r>
          <w:rPr>
            <w:sz w:val="20"/>
            <w:color w:val="0000ff"/>
          </w:rPr>
          <w:t xml:space="preserve">"с"</w:t>
        </w:r>
      </w:hyperlink>
      <w:r>
        <w:rPr>
          <w:sz w:val="20"/>
        </w:rPr>
        <w:t xml:space="preserve"> и </w:t>
      </w:r>
      <w:hyperlink w:history="0" w:anchor="P86" w:tooltip="т) принудительного прекращения права на добычу (вылов) водных биоресурсов в связи с осуществлением добычи (вылова) водных биоресурсов лицом, имеющим право на такую добычу (вылов) водных биоресурсов, в течение 2 лет подряд в объеме менее 70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w:r>
          <w:rPr>
            <w:sz w:val="20"/>
            <w:color w:val="0000ff"/>
          </w:rPr>
          <w:t xml:space="preserve">"т" пункта 2</w:t>
        </w:r>
      </w:hyperlink>
      <w:r>
        <w:rPr>
          <w:sz w:val="20"/>
        </w:rPr>
        <w:t xml:space="preserve"> настоящих Правил, предметы аукциона (лоты) формируются в соответствии с ранее заключенными с пользователями договорами о закреплении долей и (или) договорами пользования водными биоресурсами, расторжение которых в соответствии с Федеральным </w:t>
      </w:r>
      <w:hyperlink w:history="0" r:id="rId62" w:tooltip="Федеральный закон от 20.12.2004 N 166-ФЗ (ред. от 02.05.2015) &quot;О рыболовстве и сохранении водных биологических ресурсов&quot; ------------ Недействующая редакция {КонсультантПлюс}">
        <w:r>
          <w:rPr>
            <w:sz w:val="20"/>
            <w:color w:val="0000ff"/>
          </w:rPr>
          <w:t xml:space="preserve">законом</w:t>
        </w:r>
      </w:hyperlink>
      <w:r>
        <w:rPr>
          <w:sz w:val="20"/>
        </w:rPr>
        <w:t xml:space="preserve"> "О рыболовстве и сохранении водных биологических ресурсов" стало основанием для проведения аукциона и в которых размер предмета аукциона (лота) соответствует размеру доли квоты добычи (вылова) водного биоресурса, указанного в договоре о закреплении долей, и (или) объему добычи (вылова) водного биоресурса, указанного в договоре пользования водными биоресурсами.</w:t>
      </w:r>
    </w:p>
    <w:p>
      <w:pPr>
        <w:pStyle w:val="0"/>
        <w:jc w:val="both"/>
      </w:pPr>
      <w:r>
        <w:rPr>
          <w:sz w:val="20"/>
        </w:rPr>
        <w:t xml:space="preserve">(в ред. </w:t>
      </w:r>
      <w:hyperlink w:history="0" r:id="rId63"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При организации аукциона в случаях, указанных в </w:t>
      </w:r>
      <w:hyperlink w:history="0" w:anchor="P72" w:tooltip="и) осуществления добычи (вылова)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r>
          <w:rPr>
            <w:sz w:val="20"/>
            <w:color w:val="0000ff"/>
          </w:rPr>
          <w:t xml:space="preserve">подпунктах "и"</w:t>
        </w:r>
      </w:hyperlink>
      <w:r>
        <w:rPr>
          <w:sz w:val="20"/>
        </w:rPr>
        <w:t xml:space="preserve"> и </w:t>
      </w:r>
      <w:hyperlink w:history="0" w:anchor="P82" w:tooltip="р) снятия ограничений рыболовства, предусмотренных пунктами 1 и 2 части 1 статьи 26 Федерального закона &quot;О рыболовстве и сохранении водных биологических ресурсов&quot;, в определенных районах и в отношении отдельных видов водных биоресурсов, общий допустимый улов которых устанавливается,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
        <w:r>
          <w:rPr>
            <w:sz w:val="20"/>
            <w:color w:val="0000ff"/>
          </w:rPr>
          <w:t xml:space="preserve">"р" пункта 2</w:t>
        </w:r>
      </w:hyperlink>
      <w:r>
        <w:rPr>
          <w:sz w:val="20"/>
        </w:rPr>
        <w:t xml:space="preserve"> настоящих Правил, количество и размер предметов аукциона (лотов) формируются в соответствии с </w:t>
      </w:r>
      <w:hyperlink w:history="0" r:id="rId64" w:tooltip="Приказ Минсельхоза России от 25.10.2018 N 478 &quot;Об утверждении Методики формирования количества и размера предметов аукциона (лотов) при организации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в случаях, указанных в подпунктах &quot;и&quot; и &quot;р&quot; пункта 2 Правил проведения аукционов по продаже права на заключение договора о закреплении долей квот добычи (вылова) водных б {КонсультантПлюс}">
        <w:r>
          <w:rPr>
            <w:sz w:val="20"/>
            <w:color w:val="0000ff"/>
          </w:rPr>
          <w:t xml:space="preserve">методикой</w:t>
        </w:r>
      </w:hyperlink>
      <w:r>
        <w:rPr>
          <w:sz w:val="20"/>
        </w:rPr>
        <w:t xml:space="preserve"> формирования количества и размера предметов аукциона (лотов) при организации проведения аукционов, утверждаемой Министерством сельского хозяйства Российской Федерации по согласованию с Министерством экономического развития Российской Федерации и Федеральной антимонопольной службой.</w:t>
      </w:r>
    </w:p>
    <w:p>
      <w:pPr>
        <w:pStyle w:val="0"/>
        <w:jc w:val="both"/>
      </w:pPr>
      <w:r>
        <w:rPr>
          <w:sz w:val="20"/>
        </w:rPr>
        <w:t xml:space="preserve">(в ред. </w:t>
      </w:r>
      <w:hyperlink w:history="0" r:id="rId65"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jc w:val="both"/>
      </w:pPr>
      <w:r>
        <w:rPr>
          <w:sz w:val="20"/>
        </w:rPr>
        <w:t xml:space="preserve">(п. 2(1) введен </w:t>
      </w:r>
      <w:hyperlink w:history="0" r:id="rId66"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3. Аукцион является открытым.</w:t>
      </w:r>
    </w:p>
    <w:bookmarkStart w:id="94" w:name="P94"/>
    <w:bookmarkEnd w:id="94"/>
    <w:p>
      <w:pPr>
        <w:pStyle w:val="0"/>
        <w:spacing w:before="200" w:line-rule="auto"/>
        <w:ind w:firstLine="540"/>
        <w:jc w:val="both"/>
      </w:pPr>
      <w:r>
        <w:rPr>
          <w:sz w:val="20"/>
        </w:rPr>
        <w:t xml:space="preserve">Участниками аукциона могут быть юридические лица и индивидуальные предприниматели, зарегистрированные в Российской Федерации в соответствии с Федеральным </w:t>
      </w:r>
      <w:hyperlink w:history="0" r:id="rId67"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 (далее - заявители).</w:t>
      </w:r>
    </w:p>
    <w:p>
      <w:pPr>
        <w:pStyle w:val="0"/>
        <w:spacing w:before="200" w:line-rule="auto"/>
        <w:ind w:firstLine="540"/>
        <w:jc w:val="both"/>
      </w:pPr>
      <w:r>
        <w:rPr>
          <w:sz w:val="20"/>
        </w:rPr>
        <w:t xml:space="preserve">Указанные в </w:t>
      </w:r>
      <w:hyperlink w:history="0" w:anchor="P94" w:tooltip="Участниками аукциона могут быть юридические лица и индивидуальные предприниматели, зарегистрированные в Российской Федерации в соответствии с Федеральным законом &quot;О государственной регистрации юридических лиц и индивидуальных предпринимателей&quot; (далее - заявители).">
        <w:r>
          <w:rPr>
            <w:sz w:val="20"/>
            <w:color w:val="0000ff"/>
          </w:rPr>
          <w:t xml:space="preserve">абзаце втором</w:t>
        </w:r>
      </w:hyperlink>
      <w:r>
        <w:rPr>
          <w:sz w:val="20"/>
        </w:rP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w:history="0" r:id="rId68"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(абзац введен </w:t>
      </w:r>
      <w:hyperlink w:history="0" r:id="rId69"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29.08.2015 N 909)</w:t>
      </w:r>
    </w:p>
    <w:p>
      <w:pPr>
        <w:pStyle w:val="0"/>
        <w:spacing w:before="200" w:line-rule="auto"/>
        <w:ind w:firstLine="540"/>
        <w:jc w:val="both"/>
      </w:pPr>
      <w:r>
        <w:rPr>
          <w:sz w:val="20"/>
        </w:rPr>
        <w:t xml:space="preserve">В случае проведения аукциона по продаже права на заключение договора о закреплении долей и (или) договора пользования водными биоресурсами для осуществления прибрежного рыболовства заявители должны быть зарегистрированы в соответствующем прибрежном субъекте Российской Федерации.</w:t>
      </w:r>
    </w:p>
    <w:p>
      <w:pPr>
        <w:pStyle w:val="0"/>
        <w:jc w:val="both"/>
      </w:pPr>
      <w:r>
        <w:rPr>
          <w:sz w:val="20"/>
        </w:rPr>
        <w:t xml:space="preserve">(абзац введен </w:t>
      </w:r>
      <w:hyperlink w:history="0" r:id="rId70"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bookmarkStart w:id="99" w:name="P99"/>
    <w:bookmarkEnd w:id="99"/>
    <w:p>
      <w:pPr>
        <w:pStyle w:val="0"/>
        <w:spacing w:before="200" w:line-rule="auto"/>
        <w:ind w:firstLine="540"/>
        <w:jc w:val="both"/>
      </w:pPr>
      <w:r>
        <w:rPr>
          <w:sz w:val="20"/>
        </w:rPr>
        <w:t xml:space="preserve">4. Организаторами аукциона являются:</w:t>
      </w:r>
    </w:p>
    <w:p>
      <w:pPr>
        <w:pStyle w:val="0"/>
        <w:spacing w:before="200" w:line-rule="auto"/>
        <w:ind w:firstLine="540"/>
        <w:jc w:val="both"/>
      </w:pPr>
      <w:r>
        <w:rPr>
          <w:sz w:val="20"/>
        </w:rPr>
        <w:t xml:space="preserve">а) Федеральное агентство по рыболовству или специализированная организация, заключившая договор с Агентством, отобранная на конкурсной основе в установленном законодательством Российской Федерации порядке, - при проведении аукциона по продаже права на заключение договора о закреплении долей, договора пользования водными биоресурсами для осуществления промышленного рыболовства и (или) прибрежного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в случаях, предусмотренных </w:t>
      </w:r>
      <w:hyperlink w:history="0" w:anchor="P52" w:tooltip="2. Предметом аукциона (лотом) является право на заключение договора о закреплении долей и (или) договора пользования водными биоресурсами в случае:">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б) территориальные управления Федерального агентства по рыболовству (далее - территориальные управления) или специализированная организация, заключившая договор с территориальным управлением, отобранная на конкурсной основе в установленном законодательством Российской Федерации порядке, - при проведении аукциона по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во внутренних водах Российской Федерации, за исключением внутренних морских вод Российской Федерации (далее - внутренние водные объекты), в случаях, предусмотренных </w:t>
      </w:r>
      <w:hyperlink w:history="0" w:anchor="P52" w:tooltip="2. Предметом аукциона (лотом) является право на заключение договора о закреплении долей и (или) договора пользования водными биоресурсами в случае:">
        <w:r>
          <w:rPr>
            <w:sz w:val="20"/>
            <w:color w:val="0000ff"/>
          </w:rPr>
          <w:t xml:space="preserve">пунктом 2</w:t>
        </w:r>
      </w:hyperlink>
      <w:r>
        <w:rPr>
          <w:sz w:val="20"/>
        </w:rPr>
        <w:t xml:space="preserve"> настоящих Правил.</w:t>
      </w:r>
    </w:p>
    <w:p>
      <w:pPr>
        <w:pStyle w:val="0"/>
        <w:jc w:val="both"/>
      </w:pPr>
      <w:r>
        <w:rPr>
          <w:sz w:val="20"/>
        </w:rPr>
        <w:t xml:space="preserve">(п. 4 в ред. </w:t>
      </w:r>
      <w:hyperlink w:history="0" r:id="rId71"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5. Специализированная организация, указанная в </w:t>
      </w:r>
      <w:hyperlink w:history="0" w:anchor="P99" w:tooltip="4. Организаторами аукциона являются:">
        <w:r>
          <w:rPr>
            <w:sz w:val="20"/>
            <w:color w:val="0000ff"/>
          </w:rPr>
          <w:t xml:space="preserve">пункте 4</w:t>
        </w:r>
      </w:hyperlink>
      <w:r>
        <w:rPr>
          <w:sz w:val="20"/>
        </w:rPr>
        <w:t xml:space="preserve"> настоящих Правил, может осуществлять функции по подготовке и проведению аукциона, включая разработку документации об аукционе, опубликование и размещение извещения о его проведении, а также иные связанные с обеспечением проведения аукциона функции, определяемые в договоре между Федеральным агентством по рыболовству или территориальным управлением и специализированной организацией.</w:t>
      </w:r>
    </w:p>
    <w:p>
      <w:pPr>
        <w:pStyle w:val="0"/>
        <w:spacing w:before="200" w:line-rule="auto"/>
        <w:ind w:firstLine="540"/>
        <w:jc w:val="both"/>
      </w:pPr>
      <w:r>
        <w:rPr>
          <w:sz w:val="20"/>
        </w:rPr>
        <w:t xml:space="preserve">6. Федеральное агентство по рыболовству или территориальное управление:</w:t>
      </w:r>
    </w:p>
    <w:p>
      <w:pPr>
        <w:pStyle w:val="0"/>
        <w:spacing w:before="200" w:line-rule="auto"/>
        <w:ind w:firstLine="540"/>
        <w:jc w:val="both"/>
      </w:pPr>
      <w:r>
        <w:rPr>
          <w:sz w:val="20"/>
        </w:rPr>
        <w:t xml:space="preserve">а) принимает решение о проведении аукциона, назначает дату и место его проведения в случаях, предусмотренных </w:t>
      </w:r>
      <w:hyperlink w:history="0" w:anchor="P52" w:tooltip="2. Предметом аукциона (лотом) является право на заключение договора о закреплении долей и (или) договора пользования водными биоресурсами в случае:">
        <w:r>
          <w:rPr>
            <w:sz w:val="20"/>
            <w:color w:val="0000ff"/>
          </w:rPr>
          <w:t xml:space="preserve">пунктом 2</w:t>
        </w:r>
      </w:hyperlink>
      <w:r>
        <w:rPr>
          <w:sz w:val="20"/>
        </w:rPr>
        <w:t xml:space="preserve"> настоящих Правил, и издает соответствующий приказ;</w:t>
      </w:r>
    </w:p>
    <w:p>
      <w:pPr>
        <w:pStyle w:val="0"/>
        <w:jc w:val="both"/>
      </w:pPr>
      <w:r>
        <w:rPr>
          <w:sz w:val="20"/>
        </w:rPr>
        <w:t xml:space="preserve">(в ред. Постановлений Правительства РФ от 28.02.2015 </w:t>
      </w:r>
      <w:hyperlink w:history="0" r:id="rId72"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rPr>
        <w:t xml:space="preserve">, от 21.02.2017 </w:t>
      </w:r>
      <w:hyperlink w:history="0" r:id="rId73"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б) создает комиссию по организации проведения аукциона;</w:t>
      </w:r>
    </w:p>
    <w:p>
      <w:pPr>
        <w:pStyle w:val="0"/>
        <w:spacing w:before="200" w:line-rule="auto"/>
        <w:ind w:firstLine="540"/>
        <w:jc w:val="both"/>
      </w:pPr>
      <w:r>
        <w:rPr>
          <w:sz w:val="20"/>
        </w:rPr>
        <w:t xml:space="preserve">в) проводит аукцион или отбирает на конкурсной основе организацию для его проведения (далее - организация);</w:t>
      </w:r>
    </w:p>
    <w:p>
      <w:pPr>
        <w:pStyle w:val="0"/>
        <w:spacing w:before="200" w:line-rule="auto"/>
        <w:ind w:firstLine="540"/>
        <w:jc w:val="both"/>
      </w:pPr>
      <w:r>
        <w:rPr>
          <w:sz w:val="20"/>
        </w:rPr>
        <w:t xml:space="preserve">г) разрабатывает и публикует извещение о проведении аукциона;</w:t>
      </w:r>
    </w:p>
    <w:p>
      <w:pPr>
        <w:pStyle w:val="0"/>
        <w:spacing w:before="200" w:line-rule="auto"/>
        <w:ind w:firstLine="540"/>
        <w:jc w:val="both"/>
      </w:pPr>
      <w:r>
        <w:rPr>
          <w:sz w:val="20"/>
        </w:rPr>
        <w:t xml:space="preserve">д) разрабатывает и утверждает документацию об аукционе;</w:t>
      </w:r>
    </w:p>
    <w:p>
      <w:pPr>
        <w:pStyle w:val="0"/>
        <w:spacing w:before="200" w:line-rule="auto"/>
        <w:ind w:firstLine="540"/>
        <w:jc w:val="both"/>
      </w:pPr>
      <w:r>
        <w:rPr>
          <w:sz w:val="20"/>
        </w:rPr>
        <w:t xml:space="preserve">е) принимает решение о внесении изменений в документацию об аукционе;</w:t>
      </w:r>
    </w:p>
    <w:bookmarkStart w:id="112" w:name="P112"/>
    <w:bookmarkEnd w:id="112"/>
    <w:p>
      <w:pPr>
        <w:pStyle w:val="0"/>
        <w:spacing w:before="200" w:line-rule="auto"/>
        <w:ind w:firstLine="540"/>
        <w:jc w:val="both"/>
      </w:pPr>
      <w:r>
        <w:rPr>
          <w:sz w:val="20"/>
        </w:rPr>
        <w:t xml:space="preserve">ж)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 установленным Бюджетным кодексом Российской Федерации, законом (решением) о бюджете (далее - соответствующий бюджет).</w:t>
      </w:r>
    </w:p>
    <w:p>
      <w:pPr>
        <w:pStyle w:val="0"/>
        <w:jc w:val="both"/>
      </w:pPr>
      <w:r>
        <w:rPr>
          <w:sz w:val="20"/>
        </w:rPr>
        <w:t xml:space="preserve">(пп. "ж" в ред. </w:t>
      </w:r>
      <w:hyperlink w:history="0" r:id="rId74"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7. Федеральное агентство по рыболовству заключает договор о закреплении долей и (или) договор пользования водными биоресурсами с победителем аукциона при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и (или) прибрежного рыболовства в морских водах и районах действия международных договоров.</w:t>
      </w:r>
    </w:p>
    <w:p>
      <w:pPr>
        <w:pStyle w:val="0"/>
        <w:spacing w:before="200" w:line-rule="auto"/>
        <w:ind w:firstLine="540"/>
        <w:jc w:val="both"/>
      </w:pPr>
      <w:r>
        <w:rPr>
          <w:sz w:val="20"/>
        </w:rPr>
        <w:t xml:space="preserve">Орган исполнительной власти соответствующего субъекта Российской Федерации заключает договор о закреплении долей и (или) договор пользования водными биоресурсами с победителем аукциона при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во внутренних водных объектах.</w:t>
      </w:r>
    </w:p>
    <w:p>
      <w:pPr>
        <w:pStyle w:val="0"/>
        <w:jc w:val="both"/>
      </w:pPr>
      <w:r>
        <w:rPr>
          <w:sz w:val="20"/>
        </w:rPr>
        <w:t xml:space="preserve">(п. 7 в ред. </w:t>
      </w:r>
      <w:hyperlink w:history="0" r:id="rId75"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8. Федеральное агентство по рыболовству в целях организации мероприятий по проведению аукциона по продаже права на заключение договора о закреплении долей и (или) договора пользования водными биоресурсами для промышленного рыболовства и (или) прибрежного рыболовства в морских водах и районах действия международных договоров создает комиссию по организации проведения аукциона (далее - комиссия Агентства).</w:t>
      </w:r>
    </w:p>
    <w:p>
      <w:pPr>
        <w:pStyle w:val="0"/>
        <w:spacing w:before="200" w:line-rule="auto"/>
        <w:ind w:firstLine="540"/>
        <w:jc w:val="both"/>
      </w:pPr>
      <w:r>
        <w:rPr>
          <w:sz w:val="20"/>
        </w:rPr>
        <w:t xml:space="preserve">Состав комиссии Агентства утверждается приказом Агентства.</w:t>
      </w:r>
    </w:p>
    <w:p>
      <w:pPr>
        <w:pStyle w:val="0"/>
        <w:spacing w:before="200" w:line-rule="auto"/>
        <w:ind w:firstLine="540"/>
        <w:jc w:val="both"/>
      </w:pPr>
      <w:r>
        <w:rPr>
          <w:sz w:val="20"/>
        </w:rPr>
        <w:t xml:space="preserve">В состав комиссии Агентства включаются представители Агентства и по одному представителю от других заинтересованных федеральных органов исполнительной власти (по согласованию).</w:t>
      </w:r>
    </w:p>
    <w:p>
      <w:pPr>
        <w:pStyle w:val="0"/>
        <w:jc w:val="both"/>
      </w:pPr>
      <w:r>
        <w:rPr>
          <w:sz w:val="20"/>
        </w:rPr>
        <w:t xml:space="preserve">(в ред. </w:t>
      </w:r>
      <w:hyperlink w:history="0" r:id="rId76"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spacing w:before="200" w:line-rule="auto"/>
        <w:ind w:firstLine="540"/>
        <w:jc w:val="both"/>
      </w:pPr>
      <w:r>
        <w:rPr>
          <w:sz w:val="20"/>
        </w:rPr>
        <w:t xml:space="preserve">Территориальное управление в целях организации мероприятий по проведению аукциона по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во внутренних водных объектах создает комиссию по организации проведения аукциона (далее - комиссия территориального управления).</w:t>
      </w:r>
    </w:p>
    <w:p>
      <w:pPr>
        <w:pStyle w:val="0"/>
        <w:spacing w:before="200" w:line-rule="auto"/>
        <w:ind w:firstLine="540"/>
        <w:jc w:val="both"/>
      </w:pPr>
      <w:r>
        <w:rPr>
          <w:sz w:val="20"/>
        </w:rPr>
        <w:t xml:space="preserve">Состав комиссии территориального управления утверждается приказом территориального управления.</w:t>
      </w:r>
    </w:p>
    <w:p>
      <w:pPr>
        <w:pStyle w:val="0"/>
        <w:spacing w:before="200" w:line-rule="auto"/>
        <w:ind w:firstLine="540"/>
        <w:jc w:val="both"/>
      </w:pPr>
      <w:r>
        <w:rPr>
          <w:sz w:val="20"/>
        </w:rPr>
        <w:t xml:space="preserve">В состав комиссии территориального управления включаются представители органов исполнительной власти субъекта Российской Федерации, представители территориального управления.</w:t>
      </w:r>
    </w:p>
    <w:p>
      <w:pPr>
        <w:pStyle w:val="0"/>
        <w:jc w:val="both"/>
      </w:pPr>
      <w:r>
        <w:rPr>
          <w:sz w:val="20"/>
        </w:rPr>
        <w:t xml:space="preserve">(в ред. Постановлений Правительства РФ от 21.02.2017 </w:t>
      </w:r>
      <w:hyperlink w:history="0" r:id="rId77"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 от 12.11.2020 </w:t>
      </w:r>
      <w:hyperlink w:history="0" r:id="rId78"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1820</w:t>
        </w:r>
      </w:hyperlink>
      <w:r>
        <w:rPr>
          <w:sz w:val="20"/>
        </w:rPr>
        <w:t xml:space="preserve">)</w:t>
      </w:r>
    </w:p>
    <w:p>
      <w:pPr>
        <w:pStyle w:val="0"/>
        <w:spacing w:before="200" w:line-rule="auto"/>
        <w:ind w:firstLine="540"/>
        <w:jc w:val="both"/>
      </w:pPr>
      <w:r>
        <w:rPr>
          <w:sz w:val="20"/>
        </w:rPr>
        <w:t xml:space="preserve">9. Комиссия Агентства и комиссия территориального управления (далее - комиссия организатора аукциона) в целях выполнения поставленных задач:</w:t>
      </w:r>
    </w:p>
    <w:p>
      <w:pPr>
        <w:pStyle w:val="0"/>
        <w:spacing w:before="200" w:line-rule="auto"/>
        <w:ind w:firstLine="540"/>
        <w:jc w:val="both"/>
      </w:pPr>
      <w:r>
        <w:rPr>
          <w:sz w:val="20"/>
        </w:rPr>
        <w:t xml:space="preserve">а) - б) утратили силу. - </w:t>
      </w:r>
      <w:hyperlink w:history="0" r:id="rId7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21.02.2017 N 225;</w:t>
      </w:r>
    </w:p>
    <w:p>
      <w:pPr>
        <w:pStyle w:val="0"/>
        <w:spacing w:before="200" w:line-rule="auto"/>
        <w:ind w:firstLine="540"/>
        <w:jc w:val="both"/>
      </w:pPr>
      <w:r>
        <w:rPr>
          <w:sz w:val="20"/>
        </w:rPr>
        <w:t xml:space="preserve">в) принимает, регистрирует и рассматривает заявки на участие в аукционе;</w:t>
      </w:r>
    </w:p>
    <w:p>
      <w:pPr>
        <w:pStyle w:val="0"/>
        <w:spacing w:before="200" w:line-rule="auto"/>
        <w:ind w:firstLine="540"/>
        <w:jc w:val="both"/>
      </w:pPr>
      <w:r>
        <w:rPr>
          <w:sz w:val="20"/>
        </w:rPr>
        <w:t xml:space="preserve">г) принимает решения о допуске заявителей к участию в аукционе;</w:t>
      </w:r>
    </w:p>
    <w:p>
      <w:pPr>
        <w:pStyle w:val="0"/>
        <w:spacing w:before="200" w:line-rule="auto"/>
        <w:ind w:firstLine="540"/>
        <w:jc w:val="both"/>
      </w:pPr>
      <w:r>
        <w:rPr>
          <w:sz w:val="20"/>
        </w:rPr>
        <w:t xml:space="preserve">д) обеспечивает конфиденциальность информации, содержащейся в заявках на участие в аукционе;</w:t>
      </w:r>
    </w:p>
    <w:p>
      <w:pPr>
        <w:pStyle w:val="0"/>
        <w:spacing w:before="200" w:line-rule="auto"/>
        <w:ind w:firstLine="540"/>
        <w:jc w:val="both"/>
      </w:pPr>
      <w:r>
        <w:rPr>
          <w:sz w:val="20"/>
        </w:rPr>
        <w:t xml:space="preserve">е) утверждает состав аукционной комиссии;</w:t>
      </w:r>
    </w:p>
    <w:p>
      <w:pPr>
        <w:pStyle w:val="0"/>
        <w:spacing w:before="200" w:line-rule="auto"/>
        <w:ind w:firstLine="540"/>
        <w:jc w:val="both"/>
      </w:pPr>
      <w:r>
        <w:rPr>
          <w:sz w:val="20"/>
        </w:rPr>
        <w:t xml:space="preserve">ж) осуществляет контроль за соблюдением процедуры проведения аукциона;</w:t>
      </w:r>
    </w:p>
    <w:p>
      <w:pPr>
        <w:pStyle w:val="0"/>
        <w:spacing w:before="200" w:line-rule="auto"/>
        <w:ind w:firstLine="540"/>
        <w:jc w:val="both"/>
      </w:pPr>
      <w:r>
        <w:rPr>
          <w:sz w:val="20"/>
        </w:rPr>
        <w:t xml:space="preserve">з) принимает другие решения в рамках своих полномочий.</w:t>
      </w:r>
    </w:p>
    <w:p>
      <w:pPr>
        <w:pStyle w:val="0"/>
        <w:spacing w:before="200" w:line-rule="auto"/>
        <w:ind w:firstLine="540"/>
        <w:jc w:val="both"/>
      </w:pPr>
      <w:r>
        <w:rPr>
          <w:sz w:val="20"/>
        </w:rPr>
        <w:t xml:space="preserve">10. Комиссию организатора аукциона возглавляет председатель, который имеет заместителя.</w:t>
      </w:r>
    </w:p>
    <w:p>
      <w:pPr>
        <w:pStyle w:val="0"/>
        <w:spacing w:before="200" w:line-rule="auto"/>
        <w:ind w:firstLine="540"/>
        <w:jc w:val="both"/>
      </w:pPr>
      <w:r>
        <w:rPr>
          <w:sz w:val="20"/>
        </w:rPr>
        <w:t xml:space="preserve">11. Решение комиссии организатора аукциона оформляется протоколом, который подписывается председателем комиссии организатора аукциона или его заместителем в случае отсутствия председателя, а также секретарем комиссии организатора аукциона.</w:t>
      </w:r>
    </w:p>
    <w:p>
      <w:pPr>
        <w:pStyle w:val="0"/>
        <w:spacing w:before="200" w:line-rule="auto"/>
        <w:ind w:firstLine="540"/>
        <w:jc w:val="both"/>
      </w:pPr>
      <w:r>
        <w:rPr>
          <w:sz w:val="20"/>
        </w:rPr>
        <w:t xml:space="preserve">12. Заседание комиссии организатора аукциона считается правомочным, если на нем присутствуют более половины ее членов.</w:t>
      </w:r>
    </w:p>
    <w:p>
      <w:pPr>
        <w:pStyle w:val="0"/>
        <w:spacing w:before="200" w:line-rule="auto"/>
        <w:ind w:firstLine="540"/>
        <w:jc w:val="both"/>
      </w:pPr>
      <w:r>
        <w:rPr>
          <w:sz w:val="20"/>
        </w:rPr>
        <w:t xml:space="preserve">Решение комиссии организатора аукциона принимается путем открытого голосования простым большинством голосов членов комиссии организатора аукциона, присутствующих на заседании.</w:t>
      </w:r>
    </w:p>
    <w:p>
      <w:pPr>
        <w:pStyle w:val="0"/>
        <w:spacing w:before="200" w:line-rule="auto"/>
        <w:ind w:firstLine="540"/>
        <w:jc w:val="both"/>
      </w:pPr>
      <w:r>
        <w:rPr>
          <w:sz w:val="20"/>
        </w:rPr>
        <w:t xml:space="preserve">При равенстве голосов решающим является голос председателя комиссии организатора аукциона или его заместителя, проводящего заседание.</w:t>
      </w:r>
    </w:p>
    <w:p>
      <w:pPr>
        <w:pStyle w:val="0"/>
        <w:spacing w:before="200" w:line-rule="auto"/>
        <w:ind w:firstLine="540"/>
        <w:jc w:val="both"/>
      </w:pPr>
      <w:r>
        <w:rPr>
          <w:sz w:val="20"/>
        </w:rPr>
        <w:t xml:space="preserve">13. Членами комиссии организатора аукциона не могут быть лица, лично заинтересованные в результатах аукциона (в том числе лица, подавшие заявки на участие в аукционе либо состоящие в штате организаций, подавших указанные заявки), либо лица, на которых способны оказывать влияние участники аукциона (в том числе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организатора аукциона указанных лиц организатор аукциона обязан заменить их иными лицами, которые лично не заинтересованы в результатах аукциона и на которых не способны оказывать влияние участники аукциона.</w:t>
      </w:r>
    </w:p>
    <w:p>
      <w:pPr>
        <w:pStyle w:val="0"/>
        <w:spacing w:before="200" w:line-rule="auto"/>
        <w:ind w:firstLine="540"/>
        <w:jc w:val="both"/>
      </w:pPr>
      <w:r>
        <w:rPr>
          <w:sz w:val="20"/>
        </w:rPr>
        <w:t xml:space="preserve">14. Основанием для организации и проведения аукциона по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и (или) прибрежного рыболовства в морских водах и районах действия международных договоров в случаях, предусмотренных </w:t>
      </w:r>
      <w:hyperlink w:history="0" w:anchor="P52" w:tooltip="2. Предметом аукциона (лотом) является право на заключение договора о закреплении долей и (или) договора пользования водными биоресурсами в случае:">
        <w:r>
          <w:rPr>
            <w:sz w:val="20"/>
            <w:color w:val="0000ff"/>
          </w:rPr>
          <w:t xml:space="preserve">пунктом 2</w:t>
        </w:r>
      </w:hyperlink>
      <w:r>
        <w:rPr>
          <w:sz w:val="20"/>
        </w:rPr>
        <w:t xml:space="preserve"> настоящих Правил, является приказ Федерального агентства по рыболовству.</w:t>
      </w:r>
    </w:p>
    <w:p>
      <w:pPr>
        <w:pStyle w:val="0"/>
        <w:spacing w:before="200" w:line-rule="auto"/>
        <w:ind w:firstLine="540"/>
        <w:jc w:val="both"/>
      </w:pPr>
      <w:r>
        <w:rPr>
          <w:sz w:val="20"/>
        </w:rPr>
        <w:t xml:space="preserve">Основанием для организации и проведения аукциона по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во внутренних водных объектах в случаях, предусмотренных </w:t>
      </w:r>
      <w:hyperlink w:history="0" w:anchor="P52" w:tooltip="2. Предметом аукциона (лотом) является право на заключение договора о закреплении долей и (или) договора пользования водными биоресурсами в случае:">
        <w:r>
          <w:rPr>
            <w:sz w:val="20"/>
            <w:color w:val="0000ff"/>
          </w:rPr>
          <w:t xml:space="preserve">пунктом 2</w:t>
        </w:r>
      </w:hyperlink>
      <w:r>
        <w:rPr>
          <w:sz w:val="20"/>
        </w:rPr>
        <w:t xml:space="preserve"> настоящих Правил, является приказ территориального управления на основании обращения органа исполнительной власти субъекта Российской Федерации в территориальное управление.</w:t>
      </w:r>
    </w:p>
    <w:p>
      <w:pPr>
        <w:pStyle w:val="0"/>
        <w:jc w:val="both"/>
      </w:pPr>
      <w:r>
        <w:rPr>
          <w:sz w:val="20"/>
        </w:rPr>
        <w:t xml:space="preserve">(п. 14 в ред. </w:t>
      </w:r>
      <w:hyperlink w:history="0" r:id="rId80"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15. Федеральное агентство по рыболовству или территориальное управление для проведения аукциона вправе привлечь организацию.</w:t>
      </w:r>
    </w:p>
    <w:p>
      <w:pPr>
        <w:pStyle w:val="0"/>
        <w:spacing w:before="200" w:line-rule="auto"/>
        <w:ind w:firstLine="540"/>
        <w:jc w:val="both"/>
      </w:pPr>
      <w:r>
        <w:rPr>
          <w:sz w:val="20"/>
        </w:rPr>
        <w:t xml:space="preserve">Организация не вправе подавать заявку на участие в аукционе. Сотрудниками организации не могут быть физические лица, лично заинтересованные в результатах аукциона, в том числе состоящие в штате организаций, подавших заявки, а также являющиеся аффилированными лицами заявителей, и физические лица, являющиеся участниками (акционерами) этих организаций, членами их органов управления или их кредиторами.</w:t>
      </w:r>
    </w:p>
    <w:p>
      <w:pPr>
        <w:pStyle w:val="0"/>
        <w:spacing w:before="200" w:line-rule="auto"/>
        <w:ind w:firstLine="540"/>
        <w:jc w:val="both"/>
      </w:pPr>
      <w:r>
        <w:rPr>
          <w:sz w:val="20"/>
        </w:rPr>
        <w:t xml:space="preserve">16. Для проведения аукциона создается аукционная комиссия, в состав которой входят не менее 2 представителей организации и не менее 3 членов комиссии организатора аукциона (из них не более 1 представителя от каждого органа исполнительной власти). Председатель аукционной комиссии и ее состав утверждаются на заседании комиссии организатора аукциона.</w:t>
      </w:r>
    </w:p>
    <w:p>
      <w:pPr>
        <w:pStyle w:val="0"/>
        <w:spacing w:before="200" w:line-rule="auto"/>
        <w:ind w:firstLine="540"/>
        <w:jc w:val="both"/>
      </w:pPr>
      <w:r>
        <w:rPr>
          <w:sz w:val="20"/>
        </w:rPr>
        <w:t xml:space="preserve">17. Аукционная комиссия:</w:t>
      </w:r>
    </w:p>
    <w:p>
      <w:pPr>
        <w:pStyle w:val="0"/>
        <w:spacing w:before="200" w:line-rule="auto"/>
        <w:ind w:firstLine="540"/>
        <w:jc w:val="both"/>
      </w:pPr>
      <w:r>
        <w:rPr>
          <w:sz w:val="20"/>
        </w:rPr>
        <w:t xml:space="preserve">а) осуществляет контроль за соблюдением порядка проведения аукциона;</w:t>
      </w:r>
    </w:p>
    <w:p>
      <w:pPr>
        <w:pStyle w:val="0"/>
        <w:spacing w:before="200" w:line-rule="auto"/>
        <w:ind w:firstLine="540"/>
        <w:jc w:val="both"/>
      </w:pPr>
      <w:r>
        <w:rPr>
          <w:sz w:val="20"/>
        </w:rPr>
        <w:t xml:space="preserve">б) осуществляет аудиозапись аукциона;</w:t>
      </w:r>
    </w:p>
    <w:p>
      <w:pPr>
        <w:pStyle w:val="0"/>
        <w:spacing w:before="200" w:line-rule="auto"/>
        <w:ind w:firstLine="540"/>
        <w:jc w:val="both"/>
      </w:pPr>
      <w:r>
        <w:rPr>
          <w:sz w:val="20"/>
        </w:rPr>
        <w:t xml:space="preserve">в) объявляет победителя аукциона;</w:t>
      </w:r>
    </w:p>
    <w:p>
      <w:pPr>
        <w:pStyle w:val="0"/>
        <w:spacing w:before="200" w:line-rule="auto"/>
        <w:ind w:firstLine="540"/>
        <w:jc w:val="both"/>
      </w:pPr>
      <w:r>
        <w:rPr>
          <w:sz w:val="20"/>
        </w:rPr>
        <w:t xml:space="preserve">г) ведет протокол аукциона;</w:t>
      </w:r>
    </w:p>
    <w:p>
      <w:pPr>
        <w:pStyle w:val="0"/>
        <w:spacing w:before="200" w:line-rule="auto"/>
        <w:ind w:firstLine="540"/>
        <w:jc w:val="both"/>
      </w:pPr>
      <w:r>
        <w:rPr>
          <w:sz w:val="20"/>
        </w:rPr>
        <w:t xml:space="preserve">д) подписывает протокол аукциона и представляет его организатору аукциона.</w:t>
      </w:r>
    </w:p>
    <w:p>
      <w:pPr>
        <w:pStyle w:val="0"/>
        <w:ind w:firstLine="540"/>
        <w:jc w:val="both"/>
      </w:pPr>
      <w:r>
        <w:rPr>
          <w:sz w:val="20"/>
        </w:rPr>
      </w:r>
    </w:p>
    <w:p>
      <w:pPr>
        <w:pStyle w:val="2"/>
        <w:outlineLvl w:val="1"/>
        <w:jc w:val="center"/>
      </w:pPr>
      <w:r>
        <w:rPr>
          <w:sz w:val="20"/>
        </w:rPr>
        <w:t xml:space="preserve">II. ПОРЯДОК ПОДАЧИ И РАССМОТРЕНИЯ ЗАЯВОК</w:t>
      </w:r>
    </w:p>
    <w:p>
      <w:pPr>
        <w:pStyle w:val="2"/>
        <w:jc w:val="center"/>
      </w:pPr>
      <w:r>
        <w:rPr>
          <w:sz w:val="20"/>
        </w:rPr>
        <w:t xml:space="preserve">НА ПРОДАЖУ ПРАВА НА ЗАКЛЮЧЕНИЕ ДОГОВОРА О ЗАКРЕПЛЕНИИ</w:t>
      </w:r>
    </w:p>
    <w:p>
      <w:pPr>
        <w:pStyle w:val="2"/>
        <w:jc w:val="center"/>
      </w:pPr>
      <w:r>
        <w:rPr>
          <w:sz w:val="20"/>
        </w:rPr>
        <w:t xml:space="preserve">ДОЛЕЙ И (ИЛИ) ДОГОВОРА ПОЛЬЗОВАНИЯ ВОДНЫМИ БИОРЕСУРСАМИ</w:t>
      </w:r>
    </w:p>
    <w:p>
      <w:pPr>
        <w:pStyle w:val="2"/>
        <w:jc w:val="center"/>
      </w:pPr>
      <w:r>
        <w:rPr>
          <w:sz w:val="20"/>
        </w:rPr>
        <w:t xml:space="preserve">ПРИ ПЕРЕХОДЕ ПРАВА НА ДОБЫЧУ (ВЫЛОВ) ВОДНЫХ БИОРЕСУРСОВ</w:t>
      </w:r>
    </w:p>
    <w:p>
      <w:pPr>
        <w:pStyle w:val="2"/>
        <w:jc w:val="center"/>
      </w:pPr>
      <w:r>
        <w:rPr>
          <w:sz w:val="20"/>
        </w:rPr>
        <w:t xml:space="preserve">ОТ ОДНОГО ЛИЦА К ДРУГОМУ ЛИЦУ ПУТЕМ ОТЧУЖДЕНИЯ</w:t>
      </w:r>
    </w:p>
    <w:p>
      <w:pPr>
        <w:pStyle w:val="0"/>
        <w:ind w:firstLine="540"/>
        <w:jc w:val="both"/>
      </w:pPr>
      <w:r>
        <w:rPr>
          <w:sz w:val="20"/>
        </w:rPr>
      </w:r>
    </w:p>
    <w:p>
      <w:pPr>
        <w:pStyle w:val="0"/>
        <w:ind w:firstLine="540"/>
        <w:jc w:val="both"/>
      </w:pPr>
      <w:r>
        <w:rPr>
          <w:sz w:val="20"/>
        </w:rPr>
        <w:t xml:space="preserve">Утратил силу. - </w:t>
      </w:r>
      <w:hyperlink w:history="0" r:id="rId81"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21.02.2017 N 225.</w:t>
      </w:r>
    </w:p>
    <w:p>
      <w:pPr>
        <w:pStyle w:val="0"/>
        <w:ind w:firstLine="540"/>
        <w:jc w:val="both"/>
      </w:pPr>
      <w:r>
        <w:rPr>
          <w:sz w:val="20"/>
        </w:rPr>
      </w:r>
    </w:p>
    <w:p>
      <w:pPr>
        <w:pStyle w:val="2"/>
        <w:outlineLvl w:val="1"/>
        <w:jc w:val="center"/>
      </w:pPr>
      <w:r>
        <w:rPr>
          <w:sz w:val="20"/>
        </w:rPr>
        <w:t xml:space="preserve">III. ИЗВЕЩЕНИЕ О ПРОВЕДЕНИИ АУКЦИОНА. ДОКУМЕНТАЦИЯ</w:t>
      </w:r>
    </w:p>
    <w:p>
      <w:pPr>
        <w:pStyle w:val="2"/>
        <w:jc w:val="center"/>
      </w:pPr>
      <w:r>
        <w:rPr>
          <w:sz w:val="20"/>
        </w:rPr>
        <w:t xml:space="preserve">ОБ АУКЦИОНЕ</w:t>
      </w:r>
    </w:p>
    <w:p>
      <w:pPr>
        <w:pStyle w:val="0"/>
        <w:ind w:firstLine="540"/>
        <w:jc w:val="both"/>
      </w:pPr>
      <w:r>
        <w:rPr>
          <w:sz w:val="20"/>
        </w:rPr>
      </w:r>
    </w:p>
    <w:bookmarkStart w:id="163" w:name="P163"/>
    <w:bookmarkEnd w:id="163"/>
    <w:p>
      <w:pPr>
        <w:pStyle w:val="0"/>
        <w:ind w:firstLine="540"/>
        <w:jc w:val="both"/>
      </w:pPr>
      <w:r>
        <w:rPr>
          <w:sz w:val="20"/>
        </w:rPr>
        <w:t xml:space="preserve">23. Извещение о проведении аукциона размещается организатором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Pr>
          <w:sz w:val="20"/>
        </w:rPr>
        <w:t xml:space="preserve">www.torgi.gov.ru</w:t>
      </w:r>
      <w:r>
        <w:rPr>
          <w:sz w:val="20"/>
        </w:rPr>
        <w:t xml:space="preserve"> (далее - официальный сайт) не менее чем за 30 дней до дня окончания подачи заявок на участие в аукционе. Информация о проведении аукциона должна быть доступна на официальном сайте для ознакомления без взимания платы.</w:t>
      </w:r>
    </w:p>
    <w:p>
      <w:pPr>
        <w:pStyle w:val="0"/>
        <w:jc w:val="both"/>
      </w:pPr>
      <w:r>
        <w:rPr>
          <w:sz w:val="20"/>
        </w:rPr>
        <w:t xml:space="preserve">(п. 23 в ред. </w:t>
      </w:r>
      <w:hyperlink w:history="0" r:id="rId82"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24. Организатор аукциона вправе опубликовать (разместить) извещение о проведении аукциона в любых средствах массовой информации, в том числе электронных, при условии, что такое опубликование (размещение) не может осуществляться вместо предусмотренного </w:t>
      </w:r>
      <w:hyperlink w:history="0" w:anchor="P163" w:tooltip="23. Извещение о проведении аукциона размещается организатором аукциона на официальном сайте Российской Федерации в информационно-телекоммуникационной сети &quot;Интернет&quot; для размещения информации о проведении торгов по адресу www.torgi.gov.ru (далее - официальный сайт) не менее чем за 30 дней до дня окончания подачи заявок на участие в аукционе. Информация о проведении аукциона должна быть доступна на официальном сайте для ознакомления без взимания платы.">
        <w:r>
          <w:rPr>
            <w:sz w:val="20"/>
            <w:color w:val="0000ff"/>
          </w:rPr>
          <w:t xml:space="preserve">пунктом 23</w:t>
        </w:r>
      </w:hyperlink>
      <w:r>
        <w:rPr>
          <w:sz w:val="20"/>
        </w:rPr>
        <w:t xml:space="preserve"> настоящих Правил размещения на официальном сайте.</w:t>
      </w:r>
    </w:p>
    <w:p>
      <w:pPr>
        <w:pStyle w:val="0"/>
        <w:jc w:val="both"/>
      </w:pPr>
      <w:r>
        <w:rPr>
          <w:sz w:val="20"/>
        </w:rPr>
        <w:t xml:space="preserve">(в ред. </w:t>
      </w:r>
      <w:hyperlink w:history="0" r:id="rId83"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25. В извещении о проведении аукциона указываются:</w:t>
      </w:r>
    </w:p>
    <w:p>
      <w:pPr>
        <w:pStyle w:val="0"/>
        <w:spacing w:before="200" w:line-rule="auto"/>
        <w:ind w:firstLine="540"/>
        <w:jc w:val="both"/>
      </w:pPr>
      <w:r>
        <w:rPr>
          <w:sz w:val="20"/>
        </w:rPr>
        <w:t xml:space="preserve">а) организатор аукциона;</w:t>
      </w:r>
    </w:p>
    <w:p>
      <w:pPr>
        <w:pStyle w:val="0"/>
        <w:spacing w:before="200" w:line-rule="auto"/>
        <w:ind w:firstLine="540"/>
        <w:jc w:val="both"/>
      </w:pPr>
      <w:r>
        <w:rPr>
          <w:sz w:val="20"/>
        </w:rPr>
        <w:t xml:space="preserve">б) место нахождения, адрес электронной почты и телефон организатора аукциона, комиссии организатора аукциона;</w:t>
      </w:r>
    </w:p>
    <w:p>
      <w:pPr>
        <w:pStyle w:val="0"/>
        <w:spacing w:before="200" w:line-rule="auto"/>
        <w:ind w:firstLine="540"/>
        <w:jc w:val="both"/>
      </w:pPr>
      <w:r>
        <w:rPr>
          <w:sz w:val="20"/>
        </w:rPr>
        <w:t xml:space="preserve">в) предмет аукциона (лот) (право на заключение договора о закреплении долей и (или) договора пользования водными биоресурсами);</w:t>
      </w:r>
    </w:p>
    <w:p>
      <w:pPr>
        <w:pStyle w:val="0"/>
        <w:jc w:val="both"/>
      </w:pPr>
      <w:r>
        <w:rPr>
          <w:sz w:val="20"/>
        </w:rPr>
        <w:t xml:space="preserve">(в ред. </w:t>
      </w:r>
      <w:hyperlink w:history="0" r:id="rId84"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г) срок и порядок предоставления документации об аукционе, официальный сайт, где размещена документация;</w:t>
      </w:r>
    </w:p>
    <w:p>
      <w:pPr>
        <w:pStyle w:val="0"/>
        <w:spacing w:before="200" w:line-rule="auto"/>
        <w:ind w:firstLine="540"/>
        <w:jc w:val="both"/>
      </w:pPr>
      <w:r>
        <w:rPr>
          <w:sz w:val="20"/>
        </w:rPr>
        <w:t xml:space="preserve">д) место, дата, время начала и окончания срока подачи заявок на участие в аукционе;</w:t>
      </w:r>
    </w:p>
    <w:p>
      <w:pPr>
        <w:pStyle w:val="0"/>
        <w:spacing w:before="200" w:line-rule="auto"/>
        <w:ind w:firstLine="540"/>
        <w:jc w:val="both"/>
      </w:pPr>
      <w:r>
        <w:rPr>
          <w:sz w:val="20"/>
        </w:rPr>
        <w:t xml:space="preserve">е) место, дата и время проведения аукциона;</w:t>
      </w:r>
    </w:p>
    <w:p>
      <w:pPr>
        <w:pStyle w:val="0"/>
        <w:spacing w:before="200" w:line-rule="auto"/>
        <w:ind w:firstLine="540"/>
        <w:jc w:val="both"/>
      </w:pPr>
      <w:r>
        <w:rPr>
          <w:sz w:val="20"/>
        </w:rPr>
        <w:t xml:space="preserve">ж) начальная цена предмета аукциона и "шаг аукциона";</w:t>
      </w:r>
    </w:p>
    <w:p>
      <w:pPr>
        <w:pStyle w:val="0"/>
        <w:spacing w:before="200" w:line-rule="auto"/>
        <w:ind w:firstLine="540"/>
        <w:jc w:val="both"/>
      </w:pPr>
      <w:r>
        <w:rPr>
          <w:sz w:val="20"/>
        </w:rPr>
        <w:t xml:space="preserve">з) размер средств, вносимых в качестве обеспечения заявки на участие в аукционе (далее - задаток), порядок их внесения заявителем и возврата ему, срок перечисления в соответствующий бюджет задатка победителя и реквизиты счета, открытого федеральному органу исполнительной власти (его территориальному органу) для учета средств, находящихся во временном распоряжении, на котором учитываются задатки участников аукциона;</w:t>
      </w:r>
    </w:p>
    <w:p>
      <w:pPr>
        <w:pStyle w:val="0"/>
        <w:jc w:val="both"/>
      </w:pPr>
      <w:r>
        <w:rPr>
          <w:sz w:val="20"/>
        </w:rPr>
        <w:t xml:space="preserve">(пп. "з" в ред. </w:t>
      </w:r>
      <w:hyperlink w:history="0" r:id="rId85"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и) банковские реквизиты счета,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на который подлежат зачислению доходы от проведения аукционов, и иные необходимые для перечисления реквизиты;</w:t>
      </w:r>
    </w:p>
    <w:p>
      <w:pPr>
        <w:pStyle w:val="0"/>
        <w:jc w:val="both"/>
      </w:pPr>
      <w:r>
        <w:rPr>
          <w:sz w:val="20"/>
        </w:rPr>
        <w:t xml:space="preserve">(пп. "и" в ред. </w:t>
      </w:r>
      <w:hyperlink w:history="0" r:id="rId86"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к) утратил силу. - </w:t>
      </w:r>
      <w:hyperlink w:history="0" r:id="rId87"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28.02.2015 N 180;</w:t>
      </w:r>
    </w:p>
    <w:p>
      <w:pPr>
        <w:pStyle w:val="0"/>
        <w:spacing w:before="200" w:line-rule="auto"/>
        <w:ind w:firstLine="540"/>
        <w:jc w:val="both"/>
      </w:pPr>
      <w:r>
        <w:rPr>
          <w:sz w:val="20"/>
        </w:rPr>
        <w:t xml:space="preserve">л) размер, порядок и сроки внесения в соответствующий бюджет платы, взимаемой организатором аукциона за предоставление документации об аукционе (если такая плата установлена организатором аукциона);</w:t>
      </w:r>
    </w:p>
    <w:p>
      <w:pPr>
        <w:pStyle w:val="0"/>
        <w:jc w:val="both"/>
      </w:pPr>
      <w:r>
        <w:rPr>
          <w:sz w:val="20"/>
        </w:rPr>
        <w:t xml:space="preserve">(пп. "л" введен </w:t>
      </w:r>
      <w:hyperlink w:history="0" r:id="rId88"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м) срок, на который по результатам аукциона с победителем заключается договор о закреплении долей и (или) договор пользования водными биоресурсами.</w:t>
      </w:r>
    </w:p>
    <w:p>
      <w:pPr>
        <w:pStyle w:val="0"/>
        <w:jc w:val="both"/>
      </w:pPr>
      <w:r>
        <w:rPr>
          <w:sz w:val="20"/>
        </w:rPr>
        <w:t xml:space="preserve">(пп. "м" введен </w:t>
      </w:r>
      <w:hyperlink w:history="0" r:id="rId89"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26. Документация об аукционе разрабатывается и утверждается организатором аукциона.</w:t>
      </w:r>
    </w:p>
    <w:p>
      <w:pPr>
        <w:pStyle w:val="0"/>
        <w:spacing w:before="200" w:line-rule="auto"/>
        <w:ind w:firstLine="540"/>
        <w:jc w:val="both"/>
      </w:pPr>
      <w:r>
        <w:rPr>
          <w:sz w:val="20"/>
        </w:rPr>
        <w:t xml:space="preserve">27. Документация об аукционе кроме сведений, указанных в извещении о проведении аукциона, должна содержать следующие сведения:</w:t>
      </w:r>
    </w:p>
    <w:p>
      <w:pPr>
        <w:pStyle w:val="0"/>
        <w:spacing w:before="200" w:line-rule="auto"/>
        <w:ind w:firstLine="540"/>
        <w:jc w:val="both"/>
      </w:pPr>
      <w:r>
        <w:rPr>
          <w:sz w:val="20"/>
        </w:rPr>
        <w:t xml:space="preserve">а) требования к содержанию и соблюдению формы заявки на участие в аукционе и инструкция по ее заполнению;</w:t>
      </w:r>
    </w:p>
    <w:p>
      <w:pPr>
        <w:pStyle w:val="0"/>
        <w:spacing w:before="200" w:line-rule="auto"/>
        <w:ind w:firstLine="540"/>
        <w:jc w:val="both"/>
      </w:pPr>
      <w:r>
        <w:rPr>
          <w:sz w:val="20"/>
        </w:rPr>
        <w:t xml:space="preserve">б) порядок отзыва заявок на участие в аукционе и внесения в них изменений;</w:t>
      </w:r>
    </w:p>
    <w:p>
      <w:pPr>
        <w:pStyle w:val="0"/>
        <w:spacing w:before="200" w:line-rule="auto"/>
        <w:ind w:firstLine="540"/>
        <w:jc w:val="both"/>
      </w:pPr>
      <w:r>
        <w:rPr>
          <w:sz w:val="20"/>
        </w:rPr>
        <w:t xml:space="preserve">в) формы, порядок, срок предоставления заявителям разъяснений положений документации об аукционе;</w:t>
      </w:r>
    </w:p>
    <w:p>
      <w:pPr>
        <w:pStyle w:val="0"/>
        <w:spacing w:before="200" w:line-rule="auto"/>
        <w:ind w:firstLine="540"/>
        <w:jc w:val="both"/>
      </w:pPr>
      <w:r>
        <w:rPr>
          <w:sz w:val="20"/>
        </w:rPr>
        <w:t xml:space="preserve">г) место, дата и время начала и окончания рассмотрения комиссией организатора аукциона заявок на участие в аукционе;</w:t>
      </w:r>
    </w:p>
    <w:p>
      <w:pPr>
        <w:pStyle w:val="0"/>
        <w:spacing w:before="200" w:line-rule="auto"/>
        <w:ind w:firstLine="540"/>
        <w:jc w:val="both"/>
      </w:pPr>
      <w:r>
        <w:rPr>
          <w:sz w:val="20"/>
        </w:rPr>
        <w:t xml:space="preserve">д) срок и порядок внесения задатка;</w:t>
      </w:r>
    </w:p>
    <w:p>
      <w:pPr>
        <w:pStyle w:val="0"/>
        <w:spacing w:before="200" w:line-rule="auto"/>
        <w:ind w:firstLine="540"/>
        <w:jc w:val="both"/>
      </w:pPr>
      <w:r>
        <w:rPr>
          <w:sz w:val="20"/>
        </w:rPr>
        <w:t xml:space="preserve">е) срок, в течение которого должен быть заключен договор о закреплении доли и (или) договор права пользования водными биоресурсами;</w:t>
      </w:r>
    </w:p>
    <w:p>
      <w:pPr>
        <w:pStyle w:val="0"/>
        <w:spacing w:before="200" w:line-rule="auto"/>
        <w:ind w:firstLine="540"/>
        <w:jc w:val="both"/>
      </w:pPr>
      <w:r>
        <w:rPr>
          <w:sz w:val="20"/>
        </w:rPr>
        <w:t xml:space="preserve">ж) проект договора о закреплении доли и (или) договора права пользования водными биоресурсами.</w:t>
      </w:r>
    </w:p>
    <w:p>
      <w:pPr>
        <w:pStyle w:val="0"/>
        <w:spacing w:before="200" w:line-rule="auto"/>
        <w:ind w:firstLine="540"/>
        <w:jc w:val="both"/>
      </w:pPr>
      <w:r>
        <w:rPr>
          <w:sz w:val="20"/>
        </w:rPr>
        <w:t xml:space="preserve">28. Сведения, содержащиеся в документации об аукционе, должны соответствовать сведениям, указанным в извещении о проведении аукциона.</w:t>
      </w:r>
    </w:p>
    <w:p>
      <w:pPr>
        <w:pStyle w:val="0"/>
        <w:spacing w:before="200" w:line-rule="auto"/>
        <w:ind w:firstLine="540"/>
        <w:jc w:val="both"/>
      </w:pPr>
      <w:r>
        <w:rPr>
          <w:sz w:val="20"/>
        </w:rPr>
        <w:t xml:space="preserve">29. Документация об аукционе размещается на официальном сайте одновременно с извещением о проведении аукциона. При этом она должна быть доступна для ознакомления без взимания платы.</w:t>
      </w:r>
    </w:p>
    <w:p>
      <w:pPr>
        <w:pStyle w:val="0"/>
        <w:spacing w:before="200" w:line-rule="auto"/>
        <w:ind w:firstLine="540"/>
        <w:jc w:val="both"/>
      </w:pPr>
      <w:r>
        <w:rPr>
          <w:sz w:val="20"/>
        </w:rPr>
        <w:t xml:space="preserve">30.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2 рабочих дней со дня получения соответствующего заявления обязан предоставить заявителю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заявителем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w:t>
      </w:r>
    </w:p>
    <w:p>
      <w:pPr>
        <w:pStyle w:val="0"/>
        <w:spacing w:before="200" w:line-rule="auto"/>
        <w:ind w:firstLine="540"/>
        <w:jc w:val="both"/>
      </w:pPr>
      <w:r>
        <w:rPr>
          <w:sz w:val="20"/>
        </w:rPr>
        <w:t xml:space="preserve">Размер указанной платы не должен превышать расходы организатора аукциона на изготовление копии документации об аукционе и доставку ее заявителю посредством почтовой связи. Предоставление документации об аукционе в форме электронного документа осуществляется без взимания платы.</w:t>
      </w:r>
    </w:p>
    <w:p>
      <w:pPr>
        <w:pStyle w:val="0"/>
        <w:spacing w:before="200" w:line-rule="auto"/>
        <w:ind w:firstLine="540"/>
        <w:jc w:val="both"/>
      </w:pPr>
      <w:r>
        <w:rPr>
          <w:sz w:val="20"/>
        </w:rPr>
        <w:t xml:space="preserve">Предоставление документации об аукционе до размещения на официальном сайте извещения о проведении аукциона не допускается.</w:t>
      </w:r>
    </w:p>
    <w:p>
      <w:pPr>
        <w:pStyle w:val="0"/>
        <w:spacing w:before="200" w:line-rule="auto"/>
        <w:ind w:firstLine="540"/>
        <w:jc w:val="both"/>
      </w:pPr>
      <w:r>
        <w:rPr>
          <w:sz w:val="20"/>
        </w:rPr>
        <w:t xml:space="preserve">31. Начальная цена предмета аукциона (лота) устанавливается организатором аукциона исходя из размера предмета аукциона (лота), ставок сбора за пользование объектами водных биоресурсов, установленных </w:t>
      </w:r>
      <w:hyperlink w:history="0" r:id="rId90" w:tooltip="&quot;Налоговый кодекс Российской Федерации (часть вторая)&quot; от 05.08.2000 N 117-ФЗ (ред. от 14.07.2022) (с изм. и доп., вступ. в силу с 01.10.2022) {КонсультантПлюс}">
        <w:r>
          <w:rPr>
            <w:sz w:val="20"/>
            <w:color w:val="0000ff"/>
          </w:rPr>
          <w:t xml:space="preserve">главой 25.1</w:t>
        </w:r>
      </w:hyperlink>
      <w:r>
        <w:rPr>
          <w:sz w:val="20"/>
        </w:rPr>
        <w:t xml:space="preserve"> Налогового кодекса Российской Федерации и количества лет, на которое планируется заключить договор о закреплении долей и (или) договор пользования водными биоресурсами, а при отсутствии соответствующих ставок сбора за пользование объектами водных биоресурсов в районах действия международных договоров Российской Федерации в области рыболовства и сохранения водных биоресурсов начальная цена выставляемого на продажу права на заключение договора о закреплении долей и (или) договора пользования водными биоресурсами в районах действия международных договоров Российской Федерации в области рыболовства и сохранения водных биоресурсов устанавливается на основании </w:t>
      </w:r>
      <w:hyperlink w:history="0" r:id="rId91" w:tooltip="Приказ Минсельхоза России от 25.10.2018 N 479 &quot;Об утверждении Методики формирования начальной цены выставляемого на продажу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в районах действия международных договоров Российской Федерации в области рыболовства и сохранения водных биологических ресурсов&quot; (Зарегистрировано в Минюсте России 04.04.2019 N 54286) {КонсультантПлюс}">
        <w:r>
          <w:rPr>
            <w:sz w:val="20"/>
            <w:color w:val="0000ff"/>
          </w:rPr>
          <w:t xml:space="preserve">методики</w:t>
        </w:r>
      </w:hyperlink>
      <w:r>
        <w:rPr>
          <w:sz w:val="20"/>
        </w:rPr>
        <w:t xml:space="preserve"> формирования начальной цены выставляемого на продажу права, утверждаемой Министерством сельского хозяйства Российской Федерации по согласованию с Министерством финансов Российской Федерации, Министерством экономического развития Российской Федерации и Федеральной антимонопольной службой.</w:t>
      </w:r>
    </w:p>
    <w:p>
      <w:pPr>
        <w:pStyle w:val="0"/>
        <w:jc w:val="both"/>
      </w:pPr>
      <w:r>
        <w:rPr>
          <w:sz w:val="20"/>
        </w:rPr>
        <w:t xml:space="preserve">(в ред. Постановлений Правительства РФ от 28.02.2015 </w:t>
      </w:r>
      <w:hyperlink w:history="0" r:id="rId92"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rPr>
        <w:t xml:space="preserve">, от 21.02.2017 </w:t>
      </w:r>
      <w:hyperlink w:history="0" r:id="rId93"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31(1). Размер вносимого участниками аукциона задатка определяется организатором аукциона и составляет не менее 40 процентов начальной цены предмета аукциона (лота).</w:t>
      </w:r>
    </w:p>
    <w:p>
      <w:pPr>
        <w:pStyle w:val="0"/>
        <w:jc w:val="both"/>
      </w:pPr>
      <w:r>
        <w:rPr>
          <w:sz w:val="20"/>
        </w:rPr>
        <w:t xml:space="preserve">(п. 31(1) введен </w:t>
      </w:r>
      <w:hyperlink w:history="0" r:id="rId94"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31(2). В случае если право на заключение договора о закреплении долей и (или) договора пользования водными биоресурсами не продано на аукционе, его начальная цена может быть снижена не более чем на 10 процентов по решению организатора аукциона при проведении повторного аукциона в отношении этого предмета аукциона (лота).</w:t>
      </w:r>
    </w:p>
    <w:p>
      <w:pPr>
        <w:pStyle w:val="0"/>
        <w:jc w:val="both"/>
      </w:pPr>
      <w:r>
        <w:rPr>
          <w:sz w:val="20"/>
        </w:rPr>
        <w:t xml:space="preserve">(п. 31(2) введен </w:t>
      </w:r>
      <w:hyperlink w:history="0" r:id="rId95"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spacing w:before="200" w:line-rule="auto"/>
        <w:ind w:firstLine="540"/>
        <w:jc w:val="both"/>
      </w:pPr>
      <w:r>
        <w:rPr>
          <w:sz w:val="20"/>
        </w:rPr>
        <w:t xml:space="preserve">32. Организатор аукциона вправе принять решение о внесении изменений в извещение о проведении аукциона. Внесение изменений в извещение о проведении аукциона осуществляется организатором аукциона не позднее чем за 5 дней до дня окончания срока подачи заявок на участие в аукционе. Изменение предмета аукциона не допускается.</w:t>
      </w:r>
    </w:p>
    <w:p>
      <w:pPr>
        <w:pStyle w:val="0"/>
        <w:spacing w:before="200" w:line-rule="auto"/>
        <w:ind w:firstLine="540"/>
        <w:jc w:val="both"/>
      </w:pPr>
      <w:r>
        <w:rPr>
          <w:sz w:val="20"/>
        </w:rPr>
        <w:t xml:space="preserve">Изменения размещаются организатором аукциона на официальном сайте в течение 1 рабочего дня со дня принятия указанного решения. При этом срок подачи заявок на участие в аукционе должен быть продлен так, чтобы между днем размещения на официальном сайте изменений, внесенных в извещение о проведении аукциона, и днем окончания срока подачи заявок на участие в аукционе было не менее 15 рабочих дней.</w:t>
      </w:r>
    </w:p>
    <w:p>
      <w:pPr>
        <w:pStyle w:val="0"/>
        <w:jc w:val="both"/>
      </w:pPr>
      <w:r>
        <w:rPr>
          <w:sz w:val="20"/>
        </w:rPr>
        <w:t xml:space="preserve">(в ред. </w:t>
      </w:r>
      <w:hyperlink w:history="0" r:id="rId96"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33. Утратил силу. - </w:t>
      </w:r>
      <w:hyperlink w:history="0" r:id="rId97"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28.02.2015 N 180.</w:t>
      </w:r>
    </w:p>
    <w:p>
      <w:pPr>
        <w:pStyle w:val="0"/>
        <w:spacing w:before="200" w:line-rule="auto"/>
        <w:ind w:firstLine="540"/>
        <w:jc w:val="both"/>
      </w:pPr>
      <w:r>
        <w:rPr>
          <w:sz w:val="20"/>
        </w:rPr>
        <w:t xml:space="preserve">34.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на участие в аукционе. В течение 1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pPr>
        <w:pStyle w:val="0"/>
        <w:spacing w:before="200" w:line-rule="auto"/>
        <w:ind w:firstLine="540"/>
        <w:jc w:val="both"/>
      </w:pPr>
      <w:r>
        <w:rPr>
          <w:sz w:val="20"/>
        </w:rPr>
        <w:t xml:space="preserve">Организатор аукциона (в том числе в соответствии с запросом заявителя) вправе принять решение о внесении изменений в документацию об аукционе не позднее чем за 5 дней до дня окончания срока подачи заявок на участие в аукционе. Изменение предмета аукциона не допускается. В течение 1 рабочего дня со дня принятия указанного решения такие изменения размещаются организатором аукциона на официальном сайте в порядке, установленном для размещения извещения о проведении аукциона, и в течение 2 рабочих дней направляются всем заявителям, которым была предоставлена документация об аукционе. При этом срок подачи заявок на участие в аукционе должен быть продлен так, чтобы между днем размещения на официальном сайте изменений, внесенных в документацию об аукционе, и днем окончания срока подачи заявок на участие в аукционе было не менее 20 дней.</w:t>
      </w:r>
    </w:p>
    <w:p>
      <w:pPr>
        <w:pStyle w:val="0"/>
        <w:jc w:val="center"/>
      </w:pPr>
      <w:r>
        <w:rPr>
          <w:sz w:val="20"/>
        </w:rPr>
      </w:r>
    </w:p>
    <w:p>
      <w:pPr>
        <w:pStyle w:val="2"/>
        <w:outlineLvl w:val="1"/>
        <w:jc w:val="center"/>
      </w:pPr>
      <w:r>
        <w:rPr>
          <w:sz w:val="20"/>
        </w:rPr>
        <w:t xml:space="preserve">IV. ТРЕБОВАНИЯ К ЗАЯВИТЕЛЯМ</w:t>
      </w:r>
    </w:p>
    <w:p>
      <w:pPr>
        <w:pStyle w:val="0"/>
        <w:jc w:val="center"/>
      </w:pPr>
      <w:r>
        <w:rPr>
          <w:sz w:val="20"/>
        </w:rPr>
      </w:r>
    </w:p>
    <w:bookmarkStart w:id="214" w:name="P214"/>
    <w:bookmarkEnd w:id="214"/>
    <w:p>
      <w:pPr>
        <w:pStyle w:val="0"/>
        <w:ind w:firstLine="540"/>
        <w:jc w:val="both"/>
      </w:pPr>
      <w:r>
        <w:rPr>
          <w:sz w:val="20"/>
        </w:rPr>
        <w:t xml:space="preserve">35. Для участия в аукционе заявитель должен соответствовать следующим требованиям:</w:t>
      </w:r>
    </w:p>
    <w:p>
      <w:pPr>
        <w:pStyle w:val="0"/>
        <w:spacing w:before="200" w:line-rule="auto"/>
        <w:ind w:firstLine="540"/>
        <w:jc w:val="both"/>
      </w:pPr>
      <w:r>
        <w:rPr>
          <w:sz w:val="20"/>
        </w:rPr>
        <w:t xml:space="preserve">а) в отношении заявителя не проводятся процедуры банкротства и ликвидации;</w:t>
      </w:r>
    </w:p>
    <w:p>
      <w:pPr>
        <w:pStyle w:val="0"/>
        <w:spacing w:before="200" w:line-rule="auto"/>
        <w:ind w:firstLine="540"/>
        <w:jc w:val="both"/>
      </w:pPr>
      <w:r>
        <w:rPr>
          <w:sz w:val="20"/>
        </w:rPr>
        <w:t xml:space="preserve">б) деятельность заявителя не приостановлена в порядке, предусмотренном </w:t>
      </w:r>
      <w:hyperlink w:history="0" r:id="rId98" w:tooltip="&quot;Кодекс Российской Федерации об административных правонарушениях&quot; от 30.12.2001 N 195-ФЗ (ред. от 24.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рассмотрения его заявки на участие в аукционе;</w:t>
      </w:r>
    </w:p>
    <w:p>
      <w:pPr>
        <w:pStyle w:val="0"/>
        <w:spacing w:before="200" w:line-rule="auto"/>
        <w:ind w:firstLine="540"/>
        <w:jc w:val="both"/>
      </w:pPr>
      <w:r>
        <w:rPr>
          <w:sz w:val="20"/>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процентов, заявитель считается соответствующим установленному требованию, если он обжаловал наличие указанной задолженности в соответствии с </w:t>
      </w:r>
      <w:hyperlink w:history="0" r:id="rId99"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законодательством</w:t>
        </w:r>
      </w:hyperlink>
      <w:r>
        <w:rPr>
          <w:sz w:val="20"/>
        </w:rPr>
        <w:t xml:space="preserve"> Российской Федерации и решение по такой жалобе на день рассмотрения заявки на участие в аукционе не принято;</w:t>
      </w:r>
    </w:p>
    <w:p>
      <w:pPr>
        <w:pStyle w:val="0"/>
        <w:spacing w:before="200" w:line-rule="auto"/>
        <w:ind w:firstLine="540"/>
        <w:jc w:val="both"/>
      </w:pPr>
      <w:r>
        <w:rPr>
          <w:sz w:val="20"/>
        </w:rPr>
        <w:t xml:space="preserve">г) заявитель не находится под контролем иностранного инвестора, за исключением случая, если контроль иностранного инвестора в отношении такого заявителя установлен в порядке, предусмотренном Федеральным </w:t>
      </w:r>
      <w:hyperlink w:history="0" r:id="rId100"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pPr>
        <w:pStyle w:val="0"/>
        <w:jc w:val="both"/>
      </w:pPr>
      <w:r>
        <w:rPr>
          <w:sz w:val="20"/>
        </w:rPr>
        <w:t xml:space="preserve">(пп. "г" введен </w:t>
      </w:r>
      <w:hyperlink w:history="0" r:id="rId101"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29.08.2015 N 909)</w:t>
      </w:r>
    </w:p>
    <w:p>
      <w:pPr>
        <w:pStyle w:val="0"/>
        <w:spacing w:before="200" w:line-rule="auto"/>
        <w:ind w:firstLine="540"/>
        <w:jc w:val="both"/>
      </w:pPr>
      <w:r>
        <w:rPr>
          <w:sz w:val="20"/>
        </w:rPr>
        <w:t xml:space="preserve">д) заявитель зарегистрирован в соответствующем прибрежном субъекте Российской Федерации (при проведении аукциона по продаже права на заключение договора о закреплении долей и (или) договора пользования водными биоресурсами для осуществления прибрежного рыболовства).</w:t>
      </w:r>
    </w:p>
    <w:p>
      <w:pPr>
        <w:pStyle w:val="0"/>
        <w:jc w:val="both"/>
      </w:pPr>
      <w:r>
        <w:rPr>
          <w:sz w:val="20"/>
        </w:rPr>
        <w:t xml:space="preserve">(пп. "д" введен </w:t>
      </w:r>
      <w:hyperlink w:history="0" r:id="rId102"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p>
      <w:pPr>
        <w:pStyle w:val="0"/>
        <w:spacing w:before="200" w:line-rule="auto"/>
        <w:ind w:firstLine="540"/>
        <w:jc w:val="both"/>
      </w:pPr>
      <w:r>
        <w:rPr>
          <w:sz w:val="20"/>
        </w:rPr>
        <w:t xml:space="preserve">36. Организатор аукциона не вправе устанавливать требования к заявителям, не предусмотренные </w:t>
      </w:r>
      <w:hyperlink w:history="0" w:anchor="P214" w:tooltip="35. Для участия в аукционе заявитель должен соответствовать следующим требованиям:">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37. Проверка соответствия заявителя требованиям, предусмотренным </w:t>
      </w:r>
      <w:hyperlink w:history="0" w:anchor="P214" w:tooltip="35. Для участия в аукционе заявитель должен соответствовать следующим требованиям:">
        <w:r>
          <w:rPr>
            <w:sz w:val="20"/>
            <w:color w:val="0000ff"/>
          </w:rPr>
          <w:t xml:space="preserve">пунктом 35</w:t>
        </w:r>
      </w:hyperlink>
      <w:r>
        <w:rPr>
          <w:sz w:val="20"/>
        </w:rPr>
        <w:t xml:space="preserve"> настоящих Правил, осуществляется комиссией организатора аукциона. При этом комиссия организатора аукциона не вправе возлагать на заявителя обязанность подтверждать соответствие указанным требованиям.</w:t>
      </w:r>
    </w:p>
    <w:p>
      <w:pPr>
        <w:pStyle w:val="0"/>
        <w:jc w:val="center"/>
      </w:pPr>
      <w:r>
        <w:rPr>
          <w:sz w:val="20"/>
        </w:rPr>
      </w:r>
    </w:p>
    <w:p>
      <w:pPr>
        <w:pStyle w:val="2"/>
        <w:outlineLvl w:val="1"/>
        <w:jc w:val="center"/>
      </w:pPr>
      <w:r>
        <w:rPr>
          <w:sz w:val="20"/>
        </w:rPr>
        <w:t xml:space="preserve">V. ПОРЯДОК ПОДАЧИ ЗАЯВОК НА УЧАСТИЕ В АУКЦИОНЕ</w:t>
      </w:r>
    </w:p>
    <w:p>
      <w:pPr>
        <w:pStyle w:val="0"/>
        <w:jc w:val="center"/>
      </w:pPr>
      <w:r>
        <w:rPr>
          <w:sz w:val="20"/>
        </w:rPr>
      </w:r>
    </w:p>
    <w:bookmarkStart w:id="227" w:name="P227"/>
    <w:bookmarkEnd w:id="227"/>
    <w:p>
      <w:pPr>
        <w:pStyle w:val="0"/>
        <w:ind w:firstLine="540"/>
        <w:jc w:val="both"/>
      </w:pPr>
      <w:r>
        <w:rPr>
          <w:sz w:val="20"/>
        </w:rPr>
        <w:t xml:space="preserve">38. Для участия в аукционе заявители представляют в комиссию организатора аукциона в срок и в соответствии с требованиями к форме, которые указаны в документации об аукционе, заявку на участие в аукционе на бумажном носителе непосредственно или почтовым отправлением либо в электронной форме в виде электронного документа, подписанного усиленной квалифицированной электронной подписью. В этой заявке указываются следующие сведения:</w:t>
      </w:r>
    </w:p>
    <w:p>
      <w:pPr>
        <w:pStyle w:val="0"/>
        <w:jc w:val="both"/>
      </w:pPr>
      <w:r>
        <w:rPr>
          <w:sz w:val="20"/>
        </w:rPr>
        <w:t xml:space="preserve">(в ред. Постановлений Правительства РФ от 28.02.2015 </w:t>
      </w:r>
      <w:hyperlink w:history="0" r:id="rId103"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rPr>
        <w:t xml:space="preserve">, от 21.02.2017 </w:t>
      </w:r>
      <w:hyperlink w:history="0" r:id="rId104"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а) сведения о заявителе:</w:t>
      </w:r>
    </w:p>
    <w:p>
      <w:pPr>
        <w:pStyle w:val="0"/>
        <w:spacing w:before="200" w:line-rule="auto"/>
        <w:ind w:firstLine="540"/>
        <w:jc w:val="both"/>
      </w:pPr>
      <w:r>
        <w:rPr>
          <w:sz w:val="20"/>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юридических лиц;</w:t>
      </w:r>
    </w:p>
    <w:p>
      <w:pPr>
        <w:pStyle w:val="0"/>
        <w:jc w:val="both"/>
      </w:pPr>
      <w:r>
        <w:rPr>
          <w:sz w:val="20"/>
        </w:rPr>
        <w:t xml:space="preserve">(в ред. Постановлений Правительства РФ от 23.04.2012 </w:t>
      </w:r>
      <w:hyperlink w:history="0" r:id="rId105"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N 367</w:t>
        </w:r>
      </w:hyperlink>
      <w:r>
        <w:rPr>
          <w:sz w:val="20"/>
        </w:rPr>
        <w:t xml:space="preserve">, от 21.02.2017 </w:t>
      </w:r>
      <w:hyperlink w:history="0" r:id="rId106"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индивидуальных предпринимателей;</w:t>
      </w:r>
    </w:p>
    <w:p>
      <w:pPr>
        <w:pStyle w:val="0"/>
        <w:jc w:val="both"/>
      </w:pPr>
      <w:r>
        <w:rPr>
          <w:sz w:val="20"/>
        </w:rPr>
        <w:t xml:space="preserve">(в ред. Постановлений Правительства РФ от 23.04.2012 </w:t>
      </w:r>
      <w:hyperlink w:history="0" r:id="rId107"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N 367</w:t>
        </w:r>
      </w:hyperlink>
      <w:r>
        <w:rPr>
          <w:sz w:val="20"/>
        </w:rPr>
        <w:t xml:space="preserve">, от 21.02.2017 </w:t>
      </w:r>
      <w:hyperlink w:history="0" r:id="rId108"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б) реквизиты банковского счета;</w:t>
      </w:r>
    </w:p>
    <w:p>
      <w:pPr>
        <w:pStyle w:val="0"/>
        <w:spacing w:before="200" w:line-rule="auto"/>
        <w:ind w:firstLine="540"/>
        <w:jc w:val="both"/>
      </w:pPr>
      <w:r>
        <w:rPr>
          <w:sz w:val="20"/>
        </w:rPr>
        <w:t xml:space="preserve">в) предметы аукциона (лоты), которые заявитель планирует приобрести;</w:t>
      </w:r>
    </w:p>
    <w:p>
      <w:pPr>
        <w:pStyle w:val="0"/>
        <w:jc w:val="both"/>
      </w:pPr>
      <w:r>
        <w:rPr>
          <w:sz w:val="20"/>
        </w:rPr>
        <w:t xml:space="preserve">(пп. "в" в ред. </w:t>
      </w:r>
      <w:hyperlink w:history="0" r:id="rId109"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г) сведения о нахождении или ненахождении заявителя под контролем иностранного инвестора - для юридического лица;</w:t>
      </w:r>
    </w:p>
    <w:p>
      <w:pPr>
        <w:pStyle w:val="0"/>
        <w:jc w:val="both"/>
      </w:pPr>
      <w:r>
        <w:rPr>
          <w:sz w:val="20"/>
        </w:rPr>
        <w:t xml:space="preserve">(пп. "г" введен </w:t>
      </w:r>
      <w:hyperlink w:history="0" r:id="rId110"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29.08.2015 N 909)</w:t>
      </w:r>
    </w:p>
    <w:p>
      <w:pPr>
        <w:pStyle w:val="0"/>
        <w:spacing w:before="200" w:line-rule="auto"/>
        <w:ind w:firstLine="540"/>
        <w:jc w:val="both"/>
      </w:pPr>
      <w:r>
        <w:rPr>
          <w:sz w:val="20"/>
        </w:rPr>
        <w:t xml:space="preserve">д)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w:t>
      </w:r>
      <w:hyperlink w:history="0" r:id="rId111"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(пп. "д" введен </w:t>
      </w:r>
      <w:hyperlink w:history="0" r:id="rId112"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29.08.2015 N 909)</w:t>
      </w:r>
    </w:p>
    <w:p>
      <w:pPr>
        <w:pStyle w:val="0"/>
        <w:spacing w:before="200" w:line-rule="auto"/>
        <w:ind w:firstLine="540"/>
        <w:jc w:val="both"/>
      </w:pPr>
      <w:r>
        <w:rPr>
          <w:sz w:val="20"/>
        </w:rPr>
        <w:t xml:space="preserve">е) сведения о регистрации заявителя в соответствующем прибрежном субъекте Российской Федерации при проведении аукциона по продаже права на заключение договора о закреплении долей и (или) договора пользования водными биоресурсами для осуществления прибрежного рыболовства.</w:t>
      </w:r>
    </w:p>
    <w:p>
      <w:pPr>
        <w:pStyle w:val="0"/>
        <w:jc w:val="both"/>
      </w:pPr>
      <w:r>
        <w:rPr>
          <w:sz w:val="20"/>
        </w:rPr>
        <w:t xml:space="preserve">(пп. "е" введен </w:t>
      </w:r>
      <w:hyperlink w:history="0" r:id="rId113"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bookmarkStart w:id="243" w:name="P243"/>
    <w:bookmarkEnd w:id="243"/>
    <w:p>
      <w:pPr>
        <w:pStyle w:val="0"/>
        <w:spacing w:before="200" w:line-rule="auto"/>
        <w:ind w:firstLine="540"/>
        <w:jc w:val="both"/>
      </w:pPr>
      <w:r>
        <w:rPr>
          <w:sz w:val="20"/>
        </w:rPr>
        <w:t xml:space="preserve">39. К заявке на участие в аукционе прилагаются следующие документы:</w:t>
      </w:r>
    </w:p>
    <w:p>
      <w:pPr>
        <w:pStyle w:val="0"/>
        <w:spacing w:before="200" w:line-rule="auto"/>
        <w:ind w:firstLine="540"/>
        <w:jc w:val="both"/>
      </w:pPr>
      <w:r>
        <w:rPr>
          <w:sz w:val="20"/>
        </w:rPr>
        <w:t xml:space="preserve">а) утратил силу. - </w:t>
      </w:r>
      <w:hyperlink w:history="0" r:id="rId114" w:tooltip="Постановление Правительства РФ от 28.09.2015 N 1024 (ред. от 19.01.2022)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28.09.2015 N 1024;</w:t>
      </w:r>
    </w:p>
    <w:p>
      <w:pPr>
        <w:pStyle w:val="0"/>
        <w:spacing w:before="200" w:line-rule="auto"/>
        <w:ind w:firstLine="540"/>
        <w:jc w:val="both"/>
      </w:pPr>
      <w:r>
        <w:rPr>
          <w:sz w:val="20"/>
        </w:rPr>
        <w:t xml:space="preserve">б) утратил силу. - </w:t>
      </w:r>
      <w:hyperlink w:history="0" r:id="rId115"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Постановление</w:t>
        </w:r>
      </w:hyperlink>
      <w:r>
        <w:rPr>
          <w:sz w:val="20"/>
        </w:rPr>
        <w:t xml:space="preserve"> Правительства РФ от 23.04.2012 N 367;</w:t>
      </w:r>
    </w:p>
    <w:p>
      <w:pPr>
        <w:pStyle w:val="0"/>
        <w:spacing w:before="200" w:line-rule="auto"/>
        <w:ind w:firstLine="540"/>
        <w:jc w:val="both"/>
      </w:pPr>
      <w:r>
        <w:rPr>
          <w:sz w:val="20"/>
        </w:rPr>
        <w:t xml:space="preserve">в) заверенные в установленном порядке копии документов, подтверждающих имущественные права заявителя на собственные или зафрахтованные суда, зарегистрированные в установленном </w:t>
      </w:r>
      <w:r>
        <w:rPr>
          <w:sz w:val="20"/>
        </w:rPr>
        <w:t xml:space="preserve">законодательством</w:t>
      </w:r>
      <w:r>
        <w:rPr>
          <w:sz w:val="20"/>
        </w:rPr>
        <w:t xml:space="preserve"> Российской Федерации порядке, используемые для промысла водных биоресурсов (свидетельство о праве собственности на судно, судовой билет (для маломерных судов), договор бербоут-чартера или тайм-чартера (для судов рыбопромыслового флота, используемых на основании договоров фрахтования), свидетельство о годности судна к плаванию и классификационное свидетельство судна в случае, если законодательством Российской Федерации предусмотрена выдача указанных свидетельств);</w:t>
      </w:r>
    </w:p>
    <w:p>
      <w:pPr>
        <w:pStyle w:val="0"/>
        <w:jc w:val="both"/>
      </w:pPr>
      <w:r>
        <w:rPr>
          <w:sz w:val="20"/>
        </w:rPr>
        <w:t xml:space="preserve">(в ред. </w:t>
      </w:r>
      <w:hyperlink w:history="0" r:id="rId116"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г) утратил силу. - </w:t>
      </w:r>
      <w:hyperlink w:history="0" r:id="rId117"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Постановление</w:t>
        </w:r>
      </w:hyperlink>
      <w:r>
        <w:rPr>
          <w:sz w:val="20"/>
        </w:rPr>
        <w:t xml:space="preserve"> Правительства РФ от 23.04.2012 N 367;</w:t>
      </w:r>
    </w:p>
    <w:p>
      <w:pPr>
        <w:pStyle w:val="0"/>
        <w:spacing w:before="200" w:line-rule="auto"/>
        <w:ind w:firstLine="540"/>
        <w:jc w:val="both"/>
      </w:pPr>
      <w:r>
        <w:rPr>
          <w:sz w:val="20"/>
        </w:rPr>
        <w:t xml:space="preserve">д) заверенные в установленном порядке документы, подтверждающие наличие на судах технических средств контроля, обеспечивающих постоянную автоматическую передачу информации о местоположении судна, и других технических средств контроля (в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w:t>
      </w:r>
    </w:p>
    <w:p>
      <w:pPr>
        <w:pStyle w:val="0"/>
        <w:jc w:val="both"/>
      </w:pPr>
      <w:r>
        <w:rPr>
          <w:sz w:val="20"/>
        </w:rPr>
        <w:t xml:space="preserve">(в ред. </w:t>
      </w:r>
      <w:hyperlink w:history="0" r:id="rId118"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е) документ, подтверждающий внесение заявителем задатка;</w:t>
      </w:r>
    </w:p>
    <w:p>
      <w:pPr>
        <w:pStyle w:val="0"/>
        <w:spacing w:before="200" w:line-rule="auto"/>
        <w:ind w:firstLine="540"/>
        <w:jc w:val="both"/>
      </w:pPr>
      <w:r>
        <w:rPr>
          <w:sz w:val="20"/>
        </w:rPr>
        <w:t xml:space="preserve">ж) документ, подтверждающий полномочия лица на осуществление действий от имени заявителя (в случае необходимости).</w:t>
      </w:r>
    </w:p>
    <w:p>
      <w:pPr>
        <w:pStyle w:val="0"/>
        <w:spacing w:before="200" w:line-rule="auto"/>
        <w:ind w:firstLine="540"/>
        <w:jc w:val="both"/>
      </w:pPr>
      <w:r>
        <w:rPr>
          <w:sz w:val="20"/>
        </w:rPr>
        <w:t xml:space="preserve">39(1). Все листы заявки на участие в аукционе должны быть прошиты в один том и пронумерованы. Заявка на участие в аукционе должна содержать опись входящих в ее состав документов, быть скреплена печатью заявителя (при наличии) и подписана заявителем или лицом, уполномоченным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pPr>
        <w:pStyle w:val="0"/>
        <w:jc w:val="both"/>
      </w:pPr>
      <w:r>
        <w:rPr>
          <w:sz w:val="20"/>
        </w:rPr>
        <w:t xml:space="preserve">(пп. 39(1) введен </w:t>
      </w:r>
      <w:hyperlink w:history="0" r:id="rId11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21.02.2017 N 225)</w:t>
      </w:r>
    </w:p>
    <w:p>
      <w:pPr>
        <w:pStyle w:val="0"/>
        <w:spacing w:before="200" w:line-rule="auto"/>
        <w:ind w:firstLine="540"/>
        <w:jc w:val="both"/>
      </w:pPr>
      <w:r>
        <w:rPr>
          <w:sz w:val="20"/>
        </w:rPr>
        <w:t xml:space="preserve">40. Требовать от заявителя представления документов, не предусмотренных </w:t>
      </w:r>
      <w:hyperlink w:history="0" w:anchor="P227" w:tooltip="38. Для участия в аукционе заявители представляют в комиссию организатора аукциона в срок и в соответствии с требованиями к форме, которые указаны в документации об аукционе, заявку на участие в аукционе на бумажном носителе непосредственно или почтовым отправлением либо в электронной форме в виде электронного документа, подписанного усиленной квалифицированной электронной подписью. В этой заявке указываются следующие сведения:">
        <w:r>
          <w:rPr>
            <w:sz w:val="20"/>
            <w:color w:val="0000ff"/>
          </w:rPr>
          <w:t xml:space="preserve">пунктами 38</w:t>
        </w:r>
      </w:hyperlink>
      <w:r>
        <w:rPr>
          <w:sz w:val="20"/>
        </w:rPr>
        <w:t xml:space="preserve"> и </w:t>
      </w:r>
      <w:hyperlink w:history="0" w:anchor="P243" w:tooltip="39. К заявке на участие в аукционе прилагаются следующие документы:">
        <w:r>
          <w:rPr>
            <w:sz w:val="20"/>
            <w:color w:val="0000ff"/>
          </w:rPr>
          <w:t xml:space="preserve">39</w:t>
        </w:r>
      </w:hyperlink>
      <w:r>
        <w:rPr>
          <w:sz w:val="20"/>
        </w:rPr>
        <w:t xml:space="preserve"> настоящих Правил, не допускается.</w:t>
      </w:r>
    </w:p>
    <w:bookmarkStart w:id="256" w:name="P256"/>
    <w:bookmarkEnd w:id="256"/>
    <w:p>
      <w:pPr>
        <w:pStyle w:val="0"/>
        <w:spacing w:before="200" w:line-rule="auto"/>
        <w:ind w:firstLine="540"/>
        <w:jc w:val="both"/>
      </w:pPr>
      <w:r>
        <w:rPr>
          <w:sz w:val="20"/>
        </w:rPr>
        <w:t xml:space="preserve">40(1). Комиссия Агентства или комиссия территориального управления в течение 1 рабочего дня со дня подачи заявителем заявки обращается к организатору аукциона, который запрашивает у Федеральной налоговой службы посредством межведомственного электронного взаимодействия в отношении заявителя сведения из Единого государственного реестра юридических лиц (из Единого государственного реестра индивидуальных предпринимателей).</w:t>
      </w:r>
    </w:p>
    <w:p>
      <w:pPr>
        <w:pStyle w:val="0"/>
        <w:spacing w:before="200" w:line-rule="auto"/>
        <w:ind w:firstLine="540"/>
        <w:jc w:val="both"/>
      </w:pPr>
      <w:r>
        <w:rPr>
          <w:sz w:val="20"/>
        </w:rPr>
        <w:t xml:space="preserve">В случае если заявителю предоставлен рыболовный участок:</w:t>
      </w:r>
    </w:p>
    <w:p>
      <w:pPr>
        <w:pStyle w:val="0"/>
        <w:jc w:val="both"/>
      </w:pPr>
      <w:r>
        <w:rPr>
          <w:sz w:val="20"/>
        </w:rPr>
        <w:t xml:space="preserve">(в ред. </w:t>
      </w:r>
      <w:hyperlink w:history="0" r:id="rId120"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комиссия Агентства запрашивает в течение 1 рабочего дня со дня подачи заявителем заявки у организатора аукциона копию договора о предоставлении рыболовного участка;</w:t>
      </w:r>
    </w:p>
    <w:p>
      <w:pPr>
        <w:pStyle w:val="0"/>
        <w:jc w:val="both"/>
      </w:pPr>
      <w:r>
        <w:rPr>
          <w:sz w:val="20"/>
        </w:rPr>
        <w:t xml:space="preserve">(в ред. </w:t>
      </w:r>
      <w:hyperlink w:history="0" r:id="rId121"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комиссия территориального управления в течение 1 рабочего дня со дня подачи заявителем заявки обращается к организатору аукциона, который запрашивает у соответствующего органа исполнительной власти субъекта Российской Федерации посредством межведомственного электронного взаимодействия в отношении заявителя копию договора о предоставлении рыболовного участка.</w:t>
      </w:r>
    </w:p>
    <w:p>
      <w:pPr>
        <w:pStyle w:val="0"/>
        <w:jc w:val="both"/>
      </w:pPr>
      <w:r>
        <w:rPr>
          <w:sz w:val="20"/>
        </w:rPr>
        <w:t xml:space="preserve">(в ред. </w:t>
      </w:r>
      <w:hyperlink w:history="0" r:id="rId122"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В случае если в заявке указано, что над заявителем установлен контроль иностранного инвестора в порядке, предусмотренном Федеральным </w:t>
      </w:r>
      <w:hyperlink w:history="0" r:id="rId123"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комиссия организатора аукциона в течение 1 рабочего дня со дня подачи заявителем заявки обращается 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p>
    <w:p>
      <w:pPr>
        <w:pStyle w:val="0"/>
        <w:jc w:val="both"/>
      </w:pPr>
      <w:r>
        <w:rPr>
          <w:sz w:val="20"/>
        </w:rPr>
        <w:t xml:space="preserve">(абзац введен </w:t>
      </w:r>
      <w:hyperlink w:history="0" r:id="rId124"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29.08.2015 N 909)</w:t>
      </w:r>
    </w:p>
    <w:p>
      <w:pPr>
        <w:pStyle w:val="0"/>
        <w:jc w:val="both"/>
      </w:pPr>
      <w:r>
        <w:rPr>
          <w:sz w:val="20"/>
        </w:rPr>
        <w:t xml:space="preserve">(п. 40(1) введен </w:t>
      </w:r>
      <w:hyperlink w:history="0" r:id="rId125"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Постановлением</w:t>
        </w:r>
      </w:hyperlink>
      <w:r>
        <w:rPr>
          <w:sz w:val="20"/>
        </w:rPr>
        <w:t xml:space="preserve"> Правительства РФ от 23.04.2012 N 367)</w:t>
      </w:r>
    </w:p>
    <w:p>
      <w:pPr>
        <w:pStyle w:val="0"/>
        <w:spacing w:before="200" w:line-rule="auto"/>
        <w:ind w:firstLine="540"/>
        <w:jc w:val="both"/>
      </w:pPr>
      <w:r>
        <w:rPr>
          <w:sz w:val="20"/>
        </w:rPr>
        <w:t xml:space="preserve">40(2). Орган исполнительной власти субъекта Российской Федерации, Федеральная антимонопольная служба в течение 1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 организатора аукциона.</w:t>
      </w:r>
    </w:p>
    <w:p>
      <w:pPr>
        <w:pStyle w:val="0"/>
        <w:jc w:val="both"/>
      </w:pPr>
      <w:r>
        <w:rPr>
          <w:sz w:val="20"/>
        </w:rPr>
        <w:t xml:space="preserve">(в ред. </w:t>
      </w:r>
      <w:hyperlink w:history="0" r:id="rId126" w:tooltip="Постановление Правительства РФ от 29.08.2015 N 909 (ред. от 23.08.201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29.08.2015 N 909)</w:t>
      </w:r>
    </w:p>
    <w:p>
      <w:pPr>
        <w:pStyle w:val="0"/>
        <w:spacing w:before="200" w:line-rule="auto"/>
        <w:ind w:firstLine="540"/>
        <w:jc w:val="both"/>
      </w:pPr>
      <w:r>
        <w:rPr>
          <w:sz w:val="20"/>
        </w:rPr>
        <w:t xml:space="preserve">Заявитель вправе по собственной инициативе представить в комиссию организатора аукциона копии указанных в </w:t>
      </w:r>
      <w:hyperlink w:history="0" w:anchor="P256" w:tooltip="40(1). Комиссия Агентства или комиссия территориального управления в течение 1 рабочего дня со дня подачи заявителем заявки обращается к организатору аукциона, который запрашивает у Федеральной налоговой службы посредством межведомственного электронного взаимодействия в отношении заявителя сведения из Единого государственного реестра юридических лиц (из Единого государственного реестра индивидуальных предпринимателей).">
        <w:r>
          <w:rPr>
            <w:sz w:val="20"/>
            <w:color w:val="0000ff"/>
          </w:rPr>
          <w:t xml:space="preserve">пункте 40(1)</w:t>
        </w:r>
      </w:hyperlink>
      <w:r>
        <w:rPr>
          <w:sz w:val="20"/>
        </w:rPr>
        <w:t xml:space="preserve"> настоящих Правил документов, заверенные в установленном законодательством Российской Федерации порядке (при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получена не ранее чем за 6 месяцев до размещения на официальном сайте извещения о проведении аукциона).</w:t>
      </w:r>
    </w:p>
    <w:p>
      <w:pPr>
        <w:pStyle w:val="0"/>
        <w:jc w:val="both"/>
      </w:pPr>
      <w:r>
        <w:rPr>
          <w:sz w:val="20"/>
        </w:rPr>
        <w:t xml:space="preserve">(п. 40(2) введен </w:t>
      </w:r>
      <w:hyperlink w:history="0" r:id="rId127" w:tooltip="Постановление Правительства РФ от 23.04.2012 N 367 (ред. от 28.09.2015) &quot;О внесении изменений в постановление Правительства Российской Федерации от 12 августа 2008 г. N 602&quot; {КонсультантПлюс}">
        <w:r>
          <w:rPr>
            <w:sz w:val="20"/>
            <w:color w:val="0000ff"/>
          </w:rPr>
          <w:t xml:space="preserve">Постановлением</w:t>
        </w:r>
      </w:hyperlink>
      <w:r>
        <w:rPr>
          <w:sz w:val="20"/>
        </w:rPr>
        <w:t xml:space="preserve"> Правительства РФ от 23.04.2012 N 367)</w:t>
      </w:r>
    </w:p>
    <w:p>
      <w:pPr>
        <w:pStyle w:val="0"/>
        <w:spacing w:before="200" w:line-rule="auto"/>
        <w:ind w:firstLine="540"/>
        <w:jc w:val="both"/>
      </w:pPr>
      <w:r>
        <w:rPr>
          <w:sz w:val="20"/>
        </w:rPr>
        <w:t xml:space="preserve">41. Заявитель вправе подать не более 1 заявки на участие в аукционе в отношении каждого предмета аукциона (лота). Представление этой заявки подтверждает согласие заявителя выполнять обязательства в соответствии с извещением о проведении аукциона и документацией об аукционе.</w:t>
      </w:r>
    </w:p>
    <w:p>
      <w:pPr>
        <w:pStyle w:val="0"/>
        <w:jc w:val="both"/>
      </w:pPr>
      <w:r>
        <w:rPr>
          <w:sz w:val="20"/>
        </w:rPr>
        <w:t xml:space="preserve">(в ред. </w:t>
      </w:r>
      <w:hyperlink w:history="0" r:id="rId128"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42. Заявка на участие в аукционе, поступившая в срок, указанный в извещении о проведении аукциона, регистрируется комиссией организатора аукциона. По требованию заявителя комиссия организатора аукциона выдает расписку в получении его заявки на участие в аукционе с указанием даты и времени ее получения.</w:t>
      </w:r>
    </w:p>
    <w:p>
      <w:pPr>
        <w:pStyle w:val="0"/>
        <w:spacing w:before="200" w:line-rule="auto"/>
        <w:ind w:firstLine="540"/>
        <w:jc w:val="both"/>
      </w:pPr>
      <w:r>
        <w:rPr>
          <w:sz w:val="20"/>
        </w:rPr>
        <w:t xml:space="preserve">43. Заявка на участие в аукционе, полученная после даты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pPr>
        <w:pStyle w:val="0"/>
        <w:spacing w:before="200" w:line-rule="auto"/>
        <w:ind w:firstLine="540"/>
        <w:jc w:val="both"/>
      </w:pPr>
      <w:r>
        <w:rPr>
          <w:sz w:val="20"/>
        </w:rPr>
        <w:t xml:space="preserve">44. Заявитель, подавший заявку на участие в аукционе, вправе ее отозвать в любое время до окончания срока подачи таких заявок.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на участие в аукционе.</w:t>
      </w:r>
    </w:p>
    <w:p>
      <w:pPr>
        <w:pStyle w:val="0"/>
        <w:spacing w:before="200" w:line-rule="auto"/>
        <w:ind w:firstLine="540"/>
        <w:jc w:val="both"/>
      </w:pPr>
      <w:r>
        <w:rPr>
          <w:sz w:val="20"/>
        </w:rPr>
        <w:t xml:space="preserve">45. В случае если подана 1 заявка на участие в аукционе или не подано ни одной такой заявки, аукцион признается несостоявшимся.</w:t>
      </w:r>
    </w:p>
    <w:p>
      <w:pPr>
        <w:pStyle w:val="0"/>
        <w:spacing w:before="200" w:line-rule="auto"/>
        <w:ind w:firstLine="540"/>
        <w:jc w:val="both"/>
      </w:pPr>
      <w:r>
        <w:rPr>
          <w:sz w:val="20"/>
        </w:rPr>
        <w:t xml:space="preserve">В случае если документацией об аукционе предусмотрена реализация права на заключение 2 или более договоров о закреплении долей и (или) договоров пользования водными биоресурсами, аукцион признается несостоявшимся только в отношении тех договоров, в отношении которых подана 1 заявка на участие в аукционе или в отношении которых заявки на участие в аукционе не поданы.</w:t>
      </w:r>
    </w:p>
    <w:p>
      <w:pPr>
        <w:pStyle w:val="0"/>
        <w:spacing w:before="200" w:line-rule="auto"/>
        <w:ind w:firstLine="540"/>
        <w:jc w:val="both"/>
      </w:pPr>
      <w:r>
        <w:rPr>
          <w:sz w:val="20"/>
        </w:rPr>
        <w:t xml:space="preserve">46. Комиссия организатора аукциона рассматривает заявки на участие в аукционе на соответствие требованиям, установленным документацией об аукционе, а также на соответствие заявителей требованиям, установленным </w:t>
      </w:r>
      <w:hyperlink w:history="0" w:anchor="P214" w:tooltip="35. Для участия в аукционе заявитель должен соответствовать следующим требованиям:">
        <w:r>
          <w:rPr>
            <w:sz w:val="20"/>
            <w:color w:val="0000ff"/>
          </w:rPr>
          <w:t xml:space="preserve">пунктом 35</w:t>
        </w:r>
      </w:hyperlink>
      <w:r>
        <w:rPr>
          <w:sz w:val="20"/>
        </w:rPr>
        <w:t xml:space="preserve"> настоящих Правил. Срок рассмотрения заявок на участие в аукционе не может превышать 10 рабочих дней со дня окончания срока их подачи. В случае установления факта подачи одним заявителем 2 и более заявок на участие в аукционе на право заключения одного и того же договора при условии, что поданные ранее этим заявителем заявки не отозваны, все заявки указанного заявителя, поданные в отношении права на заключение такого договора, не рассматриваются и возвращаются заявителю.</w:t>
      </w:r>
    </w:p>
    <w:p>
      <w:pPr>
        <w:pStyle w:val="0"/>
        <w:spacing w:before="200" w:line-rule="auto"/>
        <w:ind w:firstLine="540"/>
        <w:jc w:val="both"/>
      </w:pPr>
      <w:r>
        <w:rPr>
          <w:sz w:val="20"/>
        </w:rPr>
        <w:t xml:space="preserve">47. На основании результатов рассмотрения заявок на участие в аукционе комиссия организатора аукциона принимает решение о допуске к участию в аукционе заявителя и признании заявителя, подавшего заявку на участие в аукционе, участником аукциона или об отказе в допуске заявителя к участию в аукционе в порядке и по основаниям, которые предусмотрены настоящими Правилами. Протокол рассмотрения заявок на участие в аукционе подписывается всеми присутствующими на заседании членами комиссии организатора аукциона в день окончания срока рассмотрения заявок на участие в аукционе. В протоколе указываются:</w:t>
      </w:r>
    </w:p>
    <w:p>
      <w:pPr>
        <w:pStyle w:val="0"/>
        <w:spacing w:before="200" w:line-rule="auto"/>
        <w:ind w:firstLine="540"/>
        <w:jc w:val="both"/>
      </w:pPr>
      <w:r>
        <w:rPr>
          <w:sz w:val="20"/>
        </w:rPr>
        <w:t xml:space="preserve">а) сведения о зарегистрированных заявках на участие в аукционе с указанием имен (наименований) заявителей;</w:t>
      </w:r>
    </w:p>
    <w:p>
      <w:pPr>
        <w:pStyle w:val="0"/>
        <w:spacing w:before="200" w:line-rule="auto"/>
        <w:ind w:firstLine="540"/>
        <w:jc w:val="both"/>
      </w:pPr>
      <w:r>
        <w:rPr>
          <w:sz w:val="20"/>
        </w:rPr>
        <w:t xml:space="preserve">б) дата подачи заявок на участие в аукционе;</w:t>
      </w:r>
    </w:p>
    <w:p>
      <w:pPr>
        <w:pStyle w:val="0"/>
        <w:spacing w:before="200" w:line-rule="auto"/>
        <w:ind w:firstLine="540"/>
        <w:jc w:val="both"/>
      </w:pPr>
      <w:r>
        <w:rPr>
          <w:sz w:val="20"/>
        </w:rPr>
        <w:t xml:space="preserve">в) сведения о внесенных задатках;</w:t>
      </w:r>
    </w:p>
    <w:p>
      <w:pPr>
        <w:pStyle w:val="0"/>
        <w:spacing w:before="200" w:line-rule="auto"/>
        <w:ind w:firstLine="540"/>
        <w:jc w:val="both"/>
      </w:pPr>
      <w:r>
        <w:rPr>
          <w:sz w:val="20"/>
        </w:rPr>
        <w:t xml:space="preserve">г) сведения об отозванных заявках на участие в аукционе;</w:t>
      </w:r>
    </w:p>
    <w:p>
      <w:pPr>
        <w:pStyle w:val="0"/>
        <w:spacing w:before="200" w:line-rule="auto"/>
        <w:ind w:firstLine="540"/>
        <w:jc w:val="both"/>
      </w:pPr>
      <w:r>
        <w:rPr>
          <w:sz w:val="20"/>
        </w:rPr>
        <w:t xml:space="preserve">д) имена (наименования) заявителей, признанных участниками аукциона;</w:t>
      </w:r>
    </w:p>
    <w:p>
      <w:pPr>
        <w:pStyle w:val="0"/>
        <w:spacing w:before="200" w:line-rule="auto"/>
        <w:ind w:firstLine="540"/>
        <w:jc w:val="both"/>
      </w:pPr>
      <w:r>
        <w:rPr>
          <w:sz w:val="20"/>
        </w:rPr>
        <w:t xml:space="preserve">е) имена (наименования) заявителей, которым было отказано в признании их участниками аукциона, с указанием причин такого отказа.</w:t>
      </w:r>
    </w:p>
    <w:p>
      <w:pPr>
        <w:pStyle w:val="0"/>
        <w:spacing w:before="200" w:line-rule="auto"/>
        <w:ind w:firstLine="540"/>
        <w:jc w:val="both"/>
      </w:pPr>
      <w:r>
        <w:rPr>
          <w:sz w:val="20"/>
        </w:rPr>
        <w:t xml:space="preserve">48. Протокол рассмотрения заявок на участие в аукционе в день окончания их рассмотрения размещается организатором аукциона на официальном сайте. Заявителям, подавшим заявки на участие в аукционе и не допущенным к участию в аукционе, направляются уведомления о принятых комиссией организатора аукциона решениях не позднее дня, следующего за днем подписания указанного протокола.</w:t>
      </w:r>
    </w:p>
    <w:p>
      <w:pPr>
        <w:pStyle w:val="0"/>
        <w:jc w:val="both"/>
      </w:pPr>
      <w:r>
        <w:rPr>
          <w:sz w:val="20"/>
        </w:rPr>
        <w:t xml:space="preserve">(в ред. </w:t>
      </w:r>
      <w:hyperlink w:history="0" r:id="rId12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В случае если подана 1 заявка на участие в аукционе или не подано ни одной такой заявки, в протокол вносится запись о признании аукциона несостоявшимся.</w:t>
      </w:r>
    </w:p>
    <w:bookmarkStart w:id="288" w:name="P288"/>
    <w:bookmarkEnd w:id="288"/>
    <w:p>
      <w:pPr>
        <w:pStyle w:val="0"/>
        <w:spacing w:before="200" w:line-rule="auto"/>
        <w:ind w:firstLine="540"/>
        <w:jc w:val="both"/>
      </w:pPr>
      <w:r>
        <w:rPr>
          <w:sz w:val="20"/>
        </w:rPr>
        <w:t xml:space="preserve">49. Организатор аукциона обязан вернуть внесенный задаток заявителю, подавшему заявку на участие в аукционе и не допущенному к участию в аукционе, в течение 5 рабочих дней со дня подписания протокола рассмотрения заявок на участие в аукционе.</w:t>
      </w:r>
    </w:p>
    <w:p>
      <w:pPr>
        <w:pStyle w:val="0"/>
        <w:spacing w:before="200" w:line-rule="auto"/>
        <w:ind w:firstLine="540"/>
        <w:jc w:val="both"/>
      </w:pPr>
      <w:r>
        <w:rPr>
          <w:sz w:val="20"/>
        </w:rPr>
        <w:t xml:space="preserve">50.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1 заявителя участником аукциона, аукцион признается несостоявшимся.</w:t>
      </w:r>
    </w:p>
    <w:p>
      <w:pPr>
        <w:pStyle w:val="0"/>
        <w:spacing w:before="200" w:line-rule="auto"/>
        <w:ind w:firstLine="540"/>
        <w:jc w:val="both"/>
      </w:pPr>
      <w:r>
        <w:rPr>
          <w:sz w:val="20"/>
        </w:rPr>
        <w:t xml:space="preserve">В случае если документацией об аукционе предусмотрена реализация права на заключение 2 и более договоров о закреплении долей и (или) договоров пользования водными биоресурсами, аукцион признается несостоявшимся только в отношении тех договоров, по которым принято решение об отказе в допуске к участию в аукционе или о допуске к участию в аукционе и признании участником аукциона только 1 заявителя, подавшего заявку на участие в аукционе. При этом организатор аукциона обязан вернуть внесенные задатки заявителям, подавшим заявки на участие в аукционе, в порядке, предусмотренном </w:t>
      </w:r>
      <w:hyperlink w:history="0" w:anchor="P288" w:tooltip="49. Организатор аукциона обязан вернуть внесенный задаток заявителю, подавшему заявку на участие в аукционе и не допущенному к участию в аукционе, в течение 5 рабочих дней со дня подписания протокола рассмотрения заявок на участие в аукционе.">
        <w:r>
          <w:rPr>
            <w:sz w:val="20"/>
            <w:color w:val="0000ff"/>
          </w:rPr>
          <w:t xml:space="preserve">пунктом 49</w:t>
        </w:r>
      </w:hyperlink>
      <w:r>
        <w:rPr>
          <w:sz w:val="20"/>
        </w:rPr>
        <w:t xml:space="preserve"> настоящих Правил.</w:t>
      </w:r>
    </w:p>
    <w:p>
      <w:pPr>
        <w:pStyle w:val="0"/>
        <w:jc w:val="center"/>
      </w:pPr>
      <w:r>
        <w:rPr>
          <w:sz w:val="20"/>
        </w:rPr>
      </w:r>
    </w:p>
    <w:p>
      <w:pPr>
        <w:pStyle w:val="2"/>
        <w:outlineLvl w:val="1"/>
        <w:jc w:val="center"/>
      </w:pPr>
      <w:r>
        <w:rPr>
          <w:sz w:val="20"/>
        </w:rPr>
        <w:t xml:space="preserve">VI. ПОРЯДОК ПРОВЕДЕНИЯ АУКЦИОНА</w:t>
      </w:r>
    </w:p>
    <w:p>
      <w:pPr>
        <w:pStyle w:val="0"/>
        <w:jc w:val="center"/>
      </w:pPr>
      <w:r>
        <w:rPr>
          <w:sz w:val="20"/>
        </w:rPr>
      </w:r>
    </w:p>
    <w:p>
      <w:pPr>
        <w:pStyle w:val="0"/>
        <w:ind w:firstLine="540"/>
        <w:jc w:val="both"/>
      </w:pPr>
      <w:r>
        <w:rPr>
          <w:sz w:val="20"/>
        </w:rPr>
        <w:t xml:space="preserve">51. Аукцион проводится путем повышения начальной цены предмета аукциона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аукциона (лота) повышается на один "шаг аукциона". В случае если после 3-кратного объявления последнего предложения о цене предмета аукциона (лота) никто из участников аукциона не представил предложение о более высокой цене предмета аукциона (лота), аукцион считается завершенным.</w:t>
      </w:r>
    </w:p>
    <w:p>
      <w:pPr>
        <w:pStyle w:val="0"/>
        <w:spacing w:before="200" w:line-rule="auto"/>
        <w:ind w:firstLine="540"/>
        <w:jc w:val="both"/>
      </w:pPr>
      <w:r>
        <w:rPr>
          <w:sz w:val="20"/>
        </w:rPr>
        <w:t xml:space="preserve">Председатель аукционной комиссии вправе увеличить в процессе проведения аукциона текущую цену предмета аукциона (лота), установленную в ходе аукциона, по отношению к последнему предложению о цене предмета аукциона (лота) в случае, если от участника (участников) аукциона поступило предложение продолжить аукцион с более высокой цены предмета аукциона (лота), не увеличивая "шаг аукциона", при условии согласия всех участников аукциона.</w:t>
      </w:r>
    </w:p>
    <w:p>
      <w:pPr>
        <w:pStyle w:val="0"/>
        <w:spacing w:before="200" w:line-rule="auto"/>
        <w:ind w:firstLine="540"/>
        <w:jc w:val="both"/>
      </w:pPr>
      <w:r>
        <w:rPr>
          <w:sz w:val="20"/>
        </w:rPr>
        <w:t xml:space="preserve">В случае если после 3-кратного объявления увеличенной в соответствии с абзацем вторым настоящего пункта текущей цены предмета аукциона (лота)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pPr>
        <w:pStyle w:val="0"/>
        <w:jc w:val="both"/>
      </w:pPr>
      <w:r>
        <w:rPr>
          <w:sz w:val="20"/>
        </w:rPr>
        <w:t xml:space="preserve">(п. 51 в ред. </w:t>
      </w:r>
      <w:hyperlink w:history="0" r:id="rId130"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52. Аукционная комиссия осуществляет аудиозапись аукциона. Любое лицо, присутствующее при проведении аукциона, вправе осуществлять аудио- и видеозапись аукциона.</w:t>
      </w:r>
    </w:p>
    <w:p>
      <w:pPr>
        <w:pStyle w:val="0"/>
        <w:spacing w:before="200" w:line-rule="auto"/>
        <w:ind w:firstLine="540"/>
        <w:jc w:val="both"/>
      </w:pPr>
      <w:r>
        <w:rPr>
          <w:sz w:val="20"/>
        </w:rPr>
        <w:t xml:space="preserve">53. Аукционная комиссия объявляет победителя аукциона. Победителем аукциона признается участник аукциона, предложивший более высокую цену предмета аукциона.</w:t>
      </w:r>
    </w:p>
    <w:p>
      <w:pPr>
        <w:pStyle w:val="0"/>
        <w:spacing w:before="200" w:line-rule="auto"/>
        <w:ind w:firstLine="540"/>
        <w:jc w:val="both"/>
      </w:pPr>
      <w:r>
        <w:rPr>
          <w:sz w:val="20"/>
        </w:rPr>
        <w:t xml:space="preserve">В случае если победитель аукциона отказался от подписания протокола аукциона, победителем аукциона признается участник аукциона, сделавший предпоследнее предложение о цене предмета аукциона (лота).</w:t>
      </w:r>
    </w:p>
    <w:p>
      <w:pPr>
        <w:pStyle w:val="0"/>
        <w:jc w:val="both"/>
      </w:pPr>
      <w:r>
        <w:rPr>
          <w:sz w:val="20"/>
        </w:rPr>
        <w:t xml:space="preserve">(абзац введен </w:t>
      </w:r>
      <w:hyperlink w:history="0" r:id="rId131"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w:t>
      </w:r>
    </w:p>
    <w:p>
      <w:pPr>
        <w:pStyle w:val="0"/>
        <w:ind w:firstLine="540"/>
        <w:jc w:val="both"/>
      </w:pPr>
      <w:r>
        <w:rPr>
          <w:sz w:val="20"/>
        </w:rPr>
      </w:r>
    </w:p>
    <w:p>
      <w:pPr>
        <w:pStyle w:val="2"/>
        <w:outlineLvl w:val="1"/>
        <w:jc w:val="center"/>
      </w:pPr>
      <w:r>
        <w:rPr>
          <w:sz w:val="20"/>
        </w:rPr>
        <w:t xml:space="preserve">VII. ОФОРМЛЕНИЕ РЕЗУЛЬТАТОВ АУКЦИОНА</w:t>
      </w:r>
    </w:p>
    <w:p>
      <w:pPr>
        <w:pStyle w:val="0"/>
        <w:jc w:val="center"/>
      </w:pPr>
      <w:r>
        <w:rPr>
          <w:sz w:val="20"/>
        </w:rPr>
      </w:r>
    </w:p>
    <w:p>
      <w:pPr>
        <w:pStyle w:val="0"/>
        <w:ind w:firstLine="540"/>
        <w:jc w:val="both"/>
      </w:pPr>
      <w:r>
        <w:rPr>
          <w:sz w:val="20"/>
        </w:rPr>
        <w:t xml:space="preserve">54. Аукционная комиссия ведет протокол аукциона, в котором указываются место, дата и время проведения аукциона, участники аукциона, начальная цена предмета аукциона (лота), последнее и предпоследнее предложения о цене предмета аукциона (лота), наименование и место нахождения юридического лица - победителя аукциона и участника аукциона, сделавшего предпоследнее предложение о цене предмета аукциона (лота), фамилия, имя, отчество и место жительства индивидуального предпринимателя - победителя аукциона и участника аукциона, сделавшего предпоследнее предложение о цене предмета аукциона (лота).</w:t>
      </w:r>
    </w:p>
    <w:p>
      <w:pPr>
        <w:pStyle w:val="0"/>
        <w:spacing w:before="200" w:line-rule="auto"/>
        <w:ind w:firstLine="540"/>
        <w:jc w:val="both"/>
      </w:pPr>
      <w:r>
        <w:rPr>
          <w:sz w:val="20"/>
        </w:rPr>
        <w:t xml:space="preserve">Протокол аукциона подписывается в день проведения аукциона всеми присутствующими членами аукционной комиссии, победителем аукциона и участником аукциона, сделавшим предпоследнее предложение о цене предмета аукциона (лота).</w:t>
      </w:r>
    </w:p>
    <w:p>
      <w:pPr>
        <w:pStyle w:val="0"/>
        <w:spacing w:before="200" w:line-rule="auto"/>
        <w:ind w:firstLine="540"/>
        <w:jc w:val="both"/>
      </w:pPr>
      <w:r>
        <w:rPr>
          <w:sz w:val="20"/>
        </w:rPr>
        <w:t xml:space="preserve">Если организатором аукциона является Федеральное агентство по рыболовству, протокол аукциона составляется в одном экземпляре, который остается у организатора аукциона.</w:t>
      </w:r>
    </w:p>
    <w:p>
      <w:pPr>
        <w:pStyle w:val="0"/>
        <w:jc w:val="both"/>
      </w:pPr>
      <w:r>
        <w:rPr>
          <w:sz w:val="20"/>
        </w:rPr>
        <w:t xml:space="preserve">(в ред. </w:t>
      </w:r>
      <w:hyperlink w:history="0" r:id="rId132"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spacing w:before="200" w:line-rule="auto"/>
        <w:ind w:firstLine="540"/>
        <w:jc w:val="both"/>
      </w:pPr>
      <w:r>
        <w:rPr>
          <w:sz w:val="20"/>
        </w:rPr>
        <w:t xml:space="preserve">Если организатором аукциона является территориальное управление, протокол аукциона составляется в 2 экземплярах, один из которых остается у организатора аукциона, второй направляется в орган исполнительной власти субъекта Российской Федерации не позднее следующего рабочего дня после проведения аукциона по продаже права на заключение договора о закреплении долей и (или) договора пользования водными биоресурсами для осуществления промышленного рыболовства во внутренних водных объектах.</w:t>
      </w:r>
    </w:p>
    <w:p>
      <w:pPr>
        <w:pStyle w:val="0"/>
        <w:jc w:val="both"/>
      </w:pPr>
      <w:r>
        <w:rPr>
          <w:sz w:val="20"/>
        </w:rPr>
        <w:t xml:space="preserve">(в ред. </w:t>
      </w:r>
      <w:hyperlink w:history="0" r:id="rId133"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jc w:val="both"/>
      </w:pPr>
      <w:r>
        <w:rPr>
          <w:sz w:val="20"/>
        </w:rPr>
        <w:t xml:space="preserve">(п. 54 в ред. </w:t>
      </w:r>
      <w:hyperlink w:history="0" r:id="rId134"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55. Протокол аукциона размещается организатором аукциона на официальном сайте в течение 1 рабочего дня, следующего за днем подписания указанного протокола.</w:t>
      </w:r>
    </w:p>
    <w:p>
      <w:pPr>
        <w:pStyle w:val="0"/>
        <w:jc w:val="both"/>
      </w:pPr>
      <w:r>
        <w:rPr>
          <w:sz w:val="20"/>
        </w:rPr>
        <w:t xml:space="preserve">(п. 55 в ред. </w:t>
      </w:r>
      <w:hyperlink w:history="0" r:id="rId135"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56. Комиссия организатора аукциона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 организатором аукциона.</w:t>
      </w:r>
    </w:p>
    <w:p>
      <w:pPr>
        <w:pStyle w:val="0"/>
        <w:spacing w:before="200" w:line-rule="auto"/>
        <w:ind w:firstLine="540"/>
        <w:jc w:val="both"/>
      </w:pPr>
      <w:r>
        <w:rPr>
          <w:sz w:val="20"/>
        </w:rPr>
        <w:t xml:space="preserve">57. Победитель аукциона в течение 10 рабочих дней со дня получения уведомления организатора аукциона о необходимости перечисления доплаты перечисляет ее на счет, указанный организатором аукциона.</w:t>
      </w:r>
    </w:p>
    <w:p>
      <w:pPr>
        <w:pStyle w:val="0"/>
        <w:spacing w:before="200" w:line-rule="auto"/>
        <w:ind w:firstLine="540"/>
        <w:jc w:val="both"/>
      </w:pPr>
      <w:r>
        <w:rPr>
          <w:sz w:val="20"/>
        </w:rPr>
        <w:t xml:space="preserve">В случае если победитель аукциона уклонился от заключения договора о закреплении долей и (или) договора пользования водными биоресурсами и (или) отказался от осуществления доплаты, организатор аукциона обращается в суд с требованием к победителю аукциона о возмещении убытков, причиненных уклонением от заключения договора о закреплении долей и (или) договора пользования водными биоресурсами и (или) осуществления доплаты в части, не покрытой суммой внесенного задатка, и предлагает заключить договор о закреплении долей и (или) договор пользования водными биоресурсами участнику аукциона, сделавшему предпоследнее предложение о цене предмета аукциона (лота). В случае согласия этого участника аукциона заключить договор о закреплении долей и (или) договор пользования водными биоресурсами этот участник признается победителем аукциона.</w:t>
      </w:r>
    </w:p>
    <w:p>
      <w:pPr>
        <w:pStyle w:val="0"/>
        <w:spacing w:before="200" w:line-rule="auto"/>
        <w:ind w:firstLine="540"/>
        <w:jc w:val="both"/>
      </w:pPr>
      <w:r>
        <w:rPr>
          <w:sz w:val="20"/>
        </w:rPr>
        <w:t xml:space="preserve">В случае отказа участника аукциона, сделавшего предпоследнее предложение о цене предмета аукциона (лота), от заключения договора о закреплении долей и (или) договора пользования водными биоресурсами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(лота), организатор аукциона реализует предмет аукциона (лот) на следующем аукционе.</w:t>
      </w:r>
    </w:p>
    <w:p>
      <w:pPr>
        <w:pStyle w:val="0"/>
        <w:jc w:val="both"/>
      </w:pPr>
      <w:r>
        <w:rPr>
          <w:sz w:val="20"/>
        </w:rPr>
        <w:t xml:space="preserve">(п. 57 в ред. </w:t>
      </w:r>
      <w:hyperlink w:history="0" r:id="rId136"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58. Полученные от продажи права на заключение договора о закреплении долей и (или) договора пользования водными биоресурсами средства, состоящие из внесенных победителем аукциона задатка и доплаты, подлежат перечислению в соответствии с </w:t>
      </w:r>
      <w:hyperlink w:history="0" w:anchor="P112" w:tooltip="ж)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 установленным Бюджетным кодексом Российской Федерации, законом (решением) о бюджете (далее - соответствующий бюджет).">
        <w:r>
          <w:rPr>
            <w:sz w:val="20"/>
            <w:color w:val="0000ff"/>
          </w:rPr>
          <w:t xml:space="preserve">подпунктом "ж" пункта 6</w:t>
        </w:r>
      </w:hyperlink>
      <w:r>
        <w:rPr>
          <w:sz w:val="20"/>
        </w:rPr>
        <w:t xml:space="preserve"> настоящих Правил в доход соответствующего бюджета в полном объеме в срок, предусмотренный </w:t>
      </w:r>
      <w:hyperlink w:history="0" w:anchor="P322" w:tooltip="61. Организатор аукциона осуществляет в установленном порядке перечисление в соответствующий бюджет задатка и доплаты победителя аукциона в течение 3 рабочих дней со дня поступления доплаты на счет.">
        <w:r>
          <w:rPr>
            <w:sz w:val="20"/>
            <w:color w:val="0000ff"/>
          </w:rPr>
          <w:t xml:space="preserve">пунктом 61</w:t>
        </w:r>
      </w:hyperlink>
      <w:r>
        <w:rPr>
          <w:sz w:val="20"/>
        </w:rPr>
        <w:t xml:space="preserve"> настоящих Правил.</w:t>
      </w:r>
    </w:p>
    <w:p>
      <w:pPr>
        <w:pStyle w:val="0"/>
        <w:spacing w:before="200" w:line-rule="auto"/>
        <w:ind w:firstLine="540"/>
        <w:jc w:val="both"/>
      </w:pPr>
      <w:r>
        <w:rPr>
          <w:sz w:val="20"/>
        </w:rPr>
        <w:t xml:space="preserve">59. Утратил силу. - </w:t>
      </w:r>
      <w:hyperlink w:history="0" r:id="rId137"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w:t>
        </w:r>
      </w:hyperlink>
      <w:r>
        <w:rPr>
          <w:sz w:val="20"/>
        </w:rPr>
        <w:t xml:space="preserve"> Правительства РФ от 21.02.2017 N 225.</w:t>
      </w:r>
    </w:p>
    <w:p>
      <w:pPr>
        <w:pStyle w:val="0"/>
        <w:spacing w:before="200" w:line-rule="auto"/>
        <w:ind w:firstLine="540"/>
        <w:jc w:val="both"/>
      </w:pPr>
      <w:r>
        <w:rPr>
          <w:sz w:val="20"/>
        </w:rPr>
        <w:t xml:space="preserve">60. Победителю аукциона, отказавшемуся от подписания протокола аукциона и осуществления доплаты, задаток не возвращается.</w:t>
      </w:r>
    </w:p>
    <w:bookmarkStart w:id="322" w:name="P322"/>
    <w:bookmarkEnd w:id="322"/>
    <w:p>
      <w:pPr>
        <w:pStyle w:val="0"/>
        <w:spacing w:before="200" w:line-rule="auto"/>
        <w:ind w:firstLine="540"/>
        <w:jc w:val="both"/>
      </w:pPr>
      <w:r>
        <w:rPr>
          <w:sz w:val="20"/>
        </w:rPr>
        <w:t xml:space="preserve">61. Организатор аукциона осуществляет в установленном порядке перечисление в соответствующий бюджет задатка и доплаты победителя аукциона в течение 3 рабочих дней со дня поступления доплаты на счет.</w:t>
      </w:r>
    </w:p>
    <w:p>
      <w:pPr>
        <w:pStyle w:val="0"/>
        <w:jc w:val="both"/>
      </w:pPr>
      <w:r>
        <w:rPr>
          <w:sz w:val="20"/>
        </w:rPr>
        <w:t xml:space="preserve">(п. 61 в ред. </w:t>
      </w:r>
      <w:hyperlink w:history="0" r:id="rId138"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62. Участникам, не победившим в аукционе, организатор аукциона возвращает задаток в течение 5 рабочих дней со дня подписания протокола аукциона.</w:t>
      </w:r>
    </w:p>
    <w:p>
      <w:pPr>
        <w:pStyle w:val="0"/>
        <w:spacing w:before="200" w:line-rule="auto"/>
        <w:ind w:firstLine="540"/>
        <w:jc w:val="both"/>
      </w:pPr>
      <w:r>
        <w:rPr>
          <w:sz w:val="20"/>
        </w:rPr>
        <w:t xml:space="preserve">63. Федеральное агентство по рыболовству в течение 10 рабочих дней со дня поступления доплаты, но не ранее чем через 10 дней со дня размещения протокола аукциона на официальном сайте, на основании протокола аукциона, данных о поступлении доплаты заключает с победителем аукциона договор о закреплении долей и (или) договор пользования водными биоресурсами для осуществления промышленного рыболовства и (или) прибрежного рыболовства в морских водах и районах действия международных договоров и вносит соответствующие сведения в государственный рыбохозяйственный реестр.</w:t>
      </w:r>
    </w:p>
    <w:p>
      <w:pPr>
        <w:pStyle w:val="0"/>
        <w:jc w:val="both"/>
      </w:pPr>
      <w:r>
        <w:rPr>
          <w:sz w:val="20"/>
        </w:rPr>
        <w:t xml:space="preserve">(п. 63 в ред. </w:t>
      </w:r>
      <w:hyperlink w:history="0" r:id="rId139"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spacing w:before="200" w:line-rule="auto"/>
        <w:ind w:firstLine="540"/>
        <w:jc w:val="both"/>
      </w:pPr>
      <w:r>
        <w:rPr>
          <w:sz w:val="20"/>
        </w:rPr>
        <w:t xml:space="preserve">64. Территориальное управление в течение 5 рабочих дней со дня поступления доплаты на основании данных о поступлении доплаты направляет в соответствующий орган исполнительной власти субъекта Российской Федерации протокол аукциона для заключения с победителем аукциона договора о закреплении соответствующих долей и (или) договора пользования водными биоресурсами для осуществления промышленного рыболовства во внутренних водных объектах и представляет в Федеральное агентство по рыболовству информацию о заключении договора для внесения соответствующих сведений в государственный рыбохозяйственный реестр. После получения протокола аукциона орган исполнительной власти субъекта Российской Федерации заключает с победителем аукциона договор о закреплении соответствующих долей и (или) договор пользования водными биоресурсами не ранее чем через 10 дней со дня размещения протокола аукциона на официальном сайте.</w:t>
      </w:r>
    </w:p>
    <w:p>
      <w:pPr>
        <w:pStyle w:val="0"/>
        <w:jc w:val="both"/>
      </w:pPr>
      <w:r>
        <w:rPr>
          <w:sz w:val="20"/>
        </w:rPr>
        <w:t xml:space="preserve">(в ред. Постановлений Правительства РФ от 10.09.2012 </w:t>
      </w:r>
      <w:hyperlink w:history="0" r:id="rId140"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28.02.2015 </w:t>
      </w:r>
      <w:hyperlink w:history="0" r:id="rId141"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180</w:t>
        </w:r>
      </w:hyperlink>
      <w:r>
        <w:rPr>
          <w:sz w:val="20"/>
        </w:rPr>
        <w:t xml:space="preserve">, от 21.02.2017 </w:t>
      </w:r>
      <w:hyperlink w:history="0" r:id="rId142"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N 225</w:t>
        </w:r>
      </w:hyperlink>
      <w:r>
        <w:rPr>
          <w:sz w:val="20"/>
        </w:rPr>
        <w:t xml:space="preserve">)</w:t>
      </w:r>
    </w:p>
    <w:p>
      <w:pPr>
        <w:pStyle w:val="0"/>
        <w:spacing w:before="200" w:line-rule="auto"/>
        <w:ind w:firstLine="540"/>
        <w:jc w:val="both"/>
      </w:pPr>
      <w:r>
        <w:rPr>
          <w:sz w:val="20"/>
        </w:rPr>
        <w:t xml:space="preserve">65. Ответственность за полноту и своевременность перечисления в доход соответствующего бюджета средств, полученных от продажи права на заключение договора о закреплении долей и (или) договора пользования водными биоресурсами несут Федеральное агентство по рыболовству и территориальное управление.</w:t>
      </w:r>
    </w:p>
    <w:p>
      <w:pPr>
        <w:pStyle w:val="0"/>
        <w:spacing w:before="200" w:line-rule="auto"/>
        <w:ind w:firstLine="540"/>
        <w:jc w:val="both"/>
      </w:pPr>
      <w:r>
        <w:rPr>
          <w:sz w:val="20"/>
        </w:rPr>
        <w:t xml:space="preserve">66. Аукцион признается несостоявшимся, если:</w:t>
      </w:r>
    </w:p>
    <w:bookmarkStart w:id="331" w:name="P331"/>
    <w:bookmarkEnd w:id="331"/>
    <w:p>
      <w:pPr>
        <w:pStyle w:val="0"/>
        <w:spacing w:before="200" w:line-rule="auto"/>
        <w:ind w:firstLine="540"/>
        <w:jc w:val="both"/>
      </w:pPr>
      <w:r>
        <w:rPr>
          <w:sz w:val="20"/>
        </w:rPr>
        <w:t xml:space="preserve">а) в аукционе участвовали менее 2 участников;</w:t>
      </w:r>
    </w:p>
    <w:p>
      <w:pPr>
        <w:pStyle w:val="0"/>
        <w:spacing w:before="200" w:line-rule="auto"/>
        <w:ind w:firstLine="540"/>
        <w:jc w:val="both"/>
      </w:pPr>
      <w:r>
        <w:rPr>
          <w:sz w:val="20"/>
        </w:rPr>
        <w:t xml:space="preserve">б) после 3-кратного объявления цены предмета аукциона (лота), повышенной на один "шаг аукциона", никто из участников аукциона не заявил о своем намерении приобрести предмет аукциона (лота).</w:t>
      </w:r>
    </w:p>
    <w:p>
      <w:pPr>
        <w:pStyle w:val="0"/>
        <w:jc w:val="both"/>
      </w:pPr>
      <w:r>
        <w:rPr>
          <w:sz w:val="20"/>
        </w:rPr>
        <w:t xml:space="preserve">(пп. "б" в ред. </w:t>
      </w:r>
      <w:hyperlink w:history="0" r:id="rId143"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28.02.2015 N 180)</w:t>
      </w:r>
    </w:p>
    <w:p>
      <w:pPr>
        <w:pStyle w:val="0"/>
        <w:spacing w:before="200" w:line-rule="auto"/>
        <w:ind w:firstLine="540"/>
        <w:jc w:val="both"/>
      </w:pPr>
      <w:r>
        <w:rPr>
          <w:sz w:val="20"/>
        </w:rPr>
        <w:t xml:space="preserve">67. В случае если аукцион признан несостоявшимся в соответствии с </w:t>
      </w:r>
      <w:hyperlink w:history="0" w:anchor="P331" w:tooltip="а) в аукционе участвовали менее 2 участников;">
        <w:r>
          <w:rPr>
            <w:sz w:val="20"/>
            <w:color w:val="0000ff"/>
          </w:rPr>
          <w:t xml:space="preserve">подпунктом "а" пункта 66</w:t>
        </w:r>
      </w:hyperlink>
      <w:r>
        <w:rPr>
          <w:sz w:val="20"/>
        </w:rPr>
        <w:t xml:space="preserve"> настоящих Правил, единственный участник аукциона не позднее чем через 20 дней после дня проведения аукциона вправе заключить договор о закреплении долей и (или) договор пользования водными биоресурсами, а орган, уполномоченный на заключение договора о закреплении долей и (или) договора пользования водными биоресурсами, обязан заключить договор о закреплении долей и (или) договор пользования водными биоресурсами с единственным участником аукциона по начальной цене предмета аукциона (лота).</w:t>
      </w:r>
    </w:p>
    <w:p>
      <w:pPr>
        <w:pStyle w:val="0"/>
        <w:jc w:val="both"/>
      </w:pPr>
      <w:r>
        <w:rPr>
          <w:sz w:val="20"/>
        </w:rPr>
        <w:t xml:space="preserve">(п. 67 введен </w:t>
      </w:r>
      <w:hyperlink w:history="0" r:id="rId144" w:tooltip="Постановление Правительства РФ от 28.02.2015 N 18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Постановлением</w:t>
        </w:r>
      </w:hyperlink>
      <w:r>
        <w:rPr>
          <w:sz w:val="20"/>
        </w:rPr>
        <w:t xml:space="preserve"> Правительства РФ от 28.02.2015 N 180; в ред. </w:t>
      </w:r>
      <w:hyperlink w:history="0" r:id="rId145" w:tooltip="Постановление Правительства РФ от 21.02.2017 N 225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Постановления</w:t>
        </w:r>
      </w:hyperlink>
      <w:r>
        <w:rPr>
          <w:sz w:val="20"/>
        </w:rPr>
        <w:t xml:space="preserve"> Правительства РФ от 21.02.2017 N 225)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12.08.2008 N 602</w:t>
            <w:br/>
            <w:t>(ред. от 25.01.2022)</w:t>
            <w:br/>
            <w:t>"Об утверждении Правил проведения аукционов по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9B3AAB0DEA231CD9CB6765EA864BE70DE105586AA38106DE42A8F25C74F93995A76B654CB9F1AAB3E2426E10E33B5F370F724BF78451968c5J" TargetMode = "External"/>
	<Relationship Id="rId8" Type="http://schemas.openxmlformats.org/officeDocument/2006/relationships/hyperlink" Target="consultantplus://offline/ref=D9B3AAB0DEA231CD9CB6765EA864BE70D7105589AE324D67EC738327C040CC8E5D3FBA55CB9F1AAE307B23F41F6BB9F16DE825A164471B8566c8J" TargetMode = "External"/>
	<Relationship Id="rId9" Type="http://schemas.openxmlformats.org/officeDocument/2006/relationships/hyperlink" Target="consultantplus://offline/ref=D9B3AAB0DEA231CD9CB6765EA864BE70D21A5087A6314D67EC738327C040CC8E5D3FBA55CB9F1AA6357B23F41F6BB9F16DE825A164471B8566c8J" TargetMode = "External"/>
	<Relationship Id="rId10" Type="http://schemas.openxmlformats.org/officeDocument/2006/relationships/hyperlink" Target="consultantplus://offline/ref=D9B3AAB0DEA231CD9CB6765EA864BE70D71C528FAB354D67EC738327C040CC8E5D3FBA55CB9F1AAE307B23F41F6BB9F16DE825A164471B8566c8J" TargetMode = "External"/>
	<Relationship Id="rId11" Type="http://schemas.openxmlformats.org/officeDocument/2006/relationships/hyperlink" Target="consultantplus://offline/ref=D9B3AAB0DEA231CD9CB6765EA864BE70D71F5686AA334D67EC738327C040CC8E5D3FBA55CB9F1AAE307B23F41F6BB9F16DE825A164471B8566c8J" TargetMode = "External"/>
	<Relationship Id="rId12" Type="http://schemas.openxmlformats.org/officeDocument/2006/relationships/hyperlink" Target="consultantplus://offline/ref=D9B3AAB0DEA231CD9CB6765EA864BE70D5185686AB344D67EC738327C040CC8E5D3FBA55CB9F1AAF3C7B23F41F6BB9F16DE825A164471B8566c8J" TargetMode = "External"/>
	<Relationship Id="rId13" Type="http://schemas.openxmlformats.org/officeDocument/2006/relationships/hyperlink" Target="consultantplus://offline/ref=D9B3AAB0DEA231CD9CB6765EA864BE70D2185489AE374D67EC738327C040CC8E5D3FBA55CB9F1AAD347B23F41F6BB9F16DE825A164471B8566c8J" TargetMode = "External"/>
	<Relationship Id="rId14" Type="http://schemas.openxmlformats.org/officeDocument/2006/relationships/hyperlink" Target="consultantplus://offline/ref=D9B3AAB0DEA231CD9CB6765EA864BE70D7105489AE344D67EC738327C040CC8E5D3FBA55CB9F1AAE307B23F41F6BB9F16DE825A164471B8566c8J" TargetMode = "External"/>
	<Relationship Id="rId15" Type="http://schemas.openxmlformats.org/officeDocument/2006/relationships/hyperlink" Target="consultantplus://offline/ref=D9B3AAB0DEA231CD9CB6765EA864BE70D419508AAF324D67EC738327C040CC8E5D3FBA55CB9F1AAE337B23F41F6BB9F16DE825A164471B8566c8J" TargetMode = "External"/>
	<Relationship Id="rId16" Type="http://schemas.openxmlformats.org/officeDocument/2006/relationships/hyperlink" Target="consultantplus://offline/ref=D9B3AAB0DEA231CD9CB6765EA864BE70D51E5486AE3A4D67EC738327C040CC8E5D3FBA55CB9F1AAE307B23F41F6BB9F16DE825A164471B8566c8J" TargetMode = "External"/>
	<Relationship Id="rId17" Type="http://schemas.openxmlformats.org/officeDocument/2006/relationships/hyperlink" Target="consultantplus://offline/ref=D9B3AAB0DEA231CD9CB6765EA864BE70D2185487AB3A4D67EC738327C040CC8E5D3FBA55CB9F1AAC377B23F41F6BB9F16DE825A164471B8566c8J" TargetMode = "External"/>
	<Relationship Id="rId18" Type="http://schemas.openxmlformats.org/officeDocument/2006/relationships/hyperlink" Target="consultantplus://offline/ref=D9B3AAB0DEA231CD9CB6765EA864BE70D71F5B86AE344D67EC738327C040CC8E5D3FBA55CB9F1EAF3D7B23F41F6BB9F16DE825A164471B8566c8J" TargetMode = "External"/>
	<Relationship Id="rId19" Type="http://schemas.openxmlformats.org/officeDocument/2006/relationships/hyperlink" Target="consultantplus://offline/ref=D9B3AAB0DEA231CD9CB6765EA864BE70DE105586AA38106DE42A8F25C74F93995A76B654CB9F1AA73E2426E10E33B5F370F724BF78451968c5J" TargetMode = "External"/>
	<Relationship Id="rId20" Type="http://schemas.openxmlformats.org/officeDocument/2006/relationships/hyperlink" Target="consultantplus://offline/ref=D9B3AAB0DEA231CD9CB6765EA864BE70D7105589AE324D67EC738327C040CC8E5D3FBA55CB9F1AAE3C7B23F41F6BB9F16DE825A164471B8566c8J" TargetMode = "External"/>
	<Relationship Id="rId21" Type="http://schemas.openxmlformats.org/officeDocument/2006/relationships/hyperlink" Target="consultantplus://offline/ref=D9B3AAB0DEA231CD9CB6765EA864BE70DE105586AA38106DE42A8F25C74F93995A76B654CB9F1BAE3E2426E10E33B5F370F724BF78451968c5J" TargetMode = "External"/>
	<Relationship Id="rId22" Type="http://schemas.openxmlformats.org/officeDocument/2006/relationships/hyperlink" Target="consultantplus://offline/ref=D9B3AAB0DEA231CD9CB6765EA864BE70D7105589AE324D67EC738327C040CC8E5D3FBA55CB9F1AAF357B23F41F6BB9F16DE825A164471B8566c8J" TargetMode = "External"/>
	<Relationship Id="rId23" Type="http://schemas.openxmlformats.org/officeDocument/2006/relationships/hyperlink" Target="consultantplus://offline/ref=D9B3AAB0DEA231CD9CB6765EA864BE70D21A5087A6314D67EC738327C040CC8E5D3FBA55CB9F1AA6357B23F41F6BB9F16DE825A164471B8566c8J" TargetMode = "External"/>
	<Relationship Id="rId24" Type="http://schemas.openxmlformats.org/officeDocument/2006/relationships/hyperlink" Target="consultantplus://offline/ref=D9B3AAB0DEA231CD9CB6765EA864BE70D71C528FAB354D67EC738327C040CC8E5D3FBA55CB9F1AAE307B23F41F6BB9F16DE825A164471B8566c8J" TargetMode = "External"/>
	<Relationship Id="rId25" Type="http://schemas.openxmlformats.org/officeDocument/2006/relationships/hyperlink" Target="consultantplus://offline/ref=D9B3AAB0DEA231CD9CB6765EA864BE70D71F5686AA334D67EC738327C040CC8E5D3FBA55CB9F1AAE307B23F41F6BB9F16DE825A164471B8566c8J" TargetMode = "External"/>
	<Relationship Id="rId26" Type="http://schemas.openxmlformats.org/officeDocument/2006/relationships/hyperlink" Target="consultantplus://offline/ref=D9B3AAB0DEA231CD9CB6765EA864BE70D5185686AB344D67EC738327C040CC8E5D3FBA55CB9F1AAF3C7B23F41F6BB9F16DE825A164471B8566c8J" TargetMode = "External"/>
	<Relationship Id="rId27" Type="http://schemas.openxmlformats.org/officeDocument/2006/relationships/hyperlink" Target="consultantplus://offline/ref=D9B3AAB0DEA231CD9CB6765EA864BE70D2185489AE374D67EC738327C040CC8E5D3FBA55CB9F1AAD347B23F41F6BB9F16DE825A164471B8566c8J" TargetMode = "External"/>
	<Relationship Id="rId28" Type="http://schemas.openxmlformats.org/officeDocument/2006/relationships/hyperlink" Target="consultantplus://offline/ref=D9B3AAB0DEA231CD9CB6765EA864BE70D7105489AE344D67EC738327C040CC8E5D3FBA55CB9F1AAE307B23F41F6BB9F16DE825A164471B8566c8J" TargetMode = "External"/>
	<Relationship Id="rId29" Type="http://schemas.openxmlformats.org/officeDocument/2006/relationships/hyperlink" Target="consultantplus://offline/ref=D9B3AAB0DEA231CD9CB6765EA864BE70D419508AAF324D67EC738327C040CC8E5D3FBA55CB9F1AAE337B23F41F6BB9F16DE825A164471B8566c8J" TargetMode = "External"/>
	<Relationship Id="rId30" Type="http://schemas.openxmlformats.org/officeDocument/2006/relationships/hyperlink" Target="consultantplus://offline/ref=D9B3AAB0DEA231CD9CB6765EA864BE70D51E5486AE3A4D67EC738327C040CC8E5D3FBA55CB9F1AAF357B23F41F6BB9F16DE825A164471B8566c8J" TargetMode = "External"/>
	<Relationship Id="rId31" Type="http://schemas.openxmlformats.org/officeDocument/2006/relationships/hyperlink" Target="consultantplus://offline/ref=D9B3AAB0DEA231CD9CB6765EA864BE70D2185487AB3A4D67EC738327C040CC8E5D3FBA55CB9F1AAC377B23F41F6BB9F16DE825A164471B8566c8J" TargetMode = "External"/>
	<Relationship Id="rId32" Type="http://schemas.openxmlformats.org/officeDocument/2006/relationships/hyperlink" Target="consultantplus://offline/ref=D9B3AAB0DEA231CD9CB6765EA864BE70D7105589AE324D67EC738327C040CC8E5D3FBA55CB9F1AAF347B23F41F6BB9F16DE825A164471B8566c8J" TargetMode = "External"/>
	<Relationship Id="rId33" Type="http://schemas.openxmlformats.org/officeDocument/2006/relationships/hyperlink" Target="consultantplus://offline/ref=D9B3AAB0DEA231CD9CB6765EA864BE70D71F5686AA334D67EC738327C040CC8E5D3FBA55CB9F1AAF367B23F41F6BB9F16DE825A164471B8566c8J" TargetMode = "External"/>
	<Relationship Id="rId34" Type="http://schemas.openxmlformats.org/officeDocument/2006/relationships/hyperlink" Target="consultantplus://offline/ref=D9B3AAB0DEA231CD9CB6765EA864BE70D7105589AE324D67EC738327C040CC8E5D3FBA55CB9F1AAF367B23F41F6BB9F16DE825A164471B8566c8J" TargetMode = "External"/>
	<Relationship Id="rId35" Type="http://schemas.openxmlformats.org/officeDocument/2006/relationships/hyperlink" Target="consultantplus://offline/ref=D9B3AAB0DEA231CD9CB6765EA864BE70D7105589AE324D67EC738327C040CC8E5D3FBA55CB9F1AAF317B23F41F6BB9F16DE825A164471B8566c8J" TargetMode = "External"/>
	<Relationship Id="rId36" Type="http://schemas.openxmlformats.org/officeDocument/2006/relationships/hyperlink" Target="consultantplus://offline/ref=D9B3AAB0DEA231CD9CB6765EA864BE70D7105589AE324D67EC738327C040CC8E5D3FBA55CB9F1AAF317B23F41F6BB9F16DE825A164471B8566c8J" TargetMode = "External"/>
	<Relationship Id="rId37" Type="http://schemas.openxmlformats.org/officeDocument/2006/relationships/hyperlink" Target="consultantplus://offline/ref=D9B3AAB0DEA231CD9CB6765EA864BE70D7105589AE324D67EC738327C040CC8E5D3FBA55CB9F1AAF317B23F41F6BB9F16DE825A164471B8566c8J" TargetMode = "External"/>
	<Relationship Id="rId38" Type="http://schemas.openxmlformats.org/officeDocument/2006/relationships/hyperlink" Target="consultantplus://offline/ref=D9B3AAB0DEA231CD9CB6765EA864BE70D21A538AAE3B4D67EC738327C040CC8E5D3FBA5DC3944EFF71257AA45820B5F070F424A367c8J" TargetMode = "External"/>
	<Relationship Id="rId39" Type="http://schemas.openxmlformats.org/officeDocument/2006/relationships/hyperlink" Target="consultantplus://offline/ref=D9B3AAB0DEA231CD9CB6765EA864BE70D21A538AAE3B4D67EC738327C040CC8E5D3FBA5DC2944EFF71257AA45820B5F070F424A367c8J" TargetMode = "External"/>
	<Relationship Id="rId40" Type="http://schemas.openxmlformats.org/officeDocument/2006/relationships/hyperlink" Target="consultantplus://offline/ref=D9B3AAB0DEA231CD9CB6765EA864BE70D419508AAF324D67EC738327C040CC8E5D3FBA55CB9F1AA8307B23F41F6BB9F16DE825A164471B8566c8J" TargetMode = "External"/>
	<Relationship Id="rId41" Type="http://schemas.openxmlformats.org/officeDocument/2006/relationships/hyperlink" Target="consultantplus://offline/ref=D9B3AAB0DEA231CD9CB6765EA864BE70D21A538AAE3B4D67EC738327C040CC8E5D3FBA55CB9F1EAC337B23F41F6BB9F16DE825A164471B8566c8J" TargetMode = "External"/>
	<Relationship Id="rId42" Type="http://schemas.openxmlformats.org/officeDocument/2006/relationships/hyperlink" Target="consultantplus://offline/ref=D9B3AAB0DEA231CD9CB6765EA864BE70D71F5B86AE344D67EC738327C040CC8E5D3FBA55CB9F18A7347B23F41F6BB9F16DE825A164471B8566c8J" TargetMode = "External"/>
	<Relationship Id="rId43" Type="http://schemas.openxmlformats.org/officeDocument/2006/relationships/hyperlink" Target="consultantplus://offline/ref=D9B3AAB0DEA231CD9CB6765EA864BE70D7105589AE324D67EC738327C040CC8E5D3FBA55CB9F1AAF307B23F41F6BB9F16DE825A164471B8566c8J" TargetMode = "External"/>
	<Relationship Id="rId44" Type="http://schemas.openxmlformats.org/officeDocument/2006/relationships/hyperlink" Target="consultantplus://offline/ref=D9B3AAB0DEA231CD9CB6765EA864BE70D71C528FAB354D67EC738327C040CC8E5D3FBA55CB9F1AAE337B23F41F6BB9F16DE825A164471B8566c8J" TargetMode = "External"/>
	<Relationship Id="rId45" Type="http://schemas.openxmlformats.org/officeDocument/2006/relationships/hyperlink" Target="consultantplus://offline/ref=D9B3AAB0DEA231CD9CB6765EA864BE70D21A538AAE3B4D67EC738327C040CC8E4F3FE259CA9C04AF356E75A55963cCJ" TargetMode = "External"/>
	<Relationship Id="rId46" Type="http://schemas.openxmlformats.org/officeDocument/2006/relationships/hyperlink" Target="consultantplus://offline/ref=D9B3AAB0DEA231CD9CB6765EA864BE70D7105589AE324D67EC738327C040CC8E5D3FBA55CB9F1AAF327B23F41F6BB9F16DE825A164471B8566c8J" TargetMode = "External"/>
	<Relationship Id="rId47" Type="http://schemas.openxmlformats.org/officeDocument/2006/relationships/hyperlink" Target="consultantplus://offline/ref=D9B3AAB0DEA231CD9CB6765EA864BE70D7105589AE324D67EC738327C040CC8E5D3FBA55CB9F1AAF3D7B23F41F6BB9F16DE825A164471B8566c8J" TargetMode = "External"/>
	<Relationship Id="rId48" Type="http://schemas.openxmlformats.org/officeDocument/2006/relationships/hyperlink" Target="consultantplus://offline/ref=D9B3AAB0DEA231CD9CB6765EA864BE70D419508AAF324D67EC738327C040CC8E5D3FBA55CB9F1AAB327B23F41F6BB9F16DE825A164471B8566c8J" TargetMode = "External"/>
	<Relationship Id="rId49" Type="http://schemas.openxmlformats.org/officeDocument/2006/relationships/hyperlink" Target="consultantplus://offline/ref=D9B3AAB0DEA231CD9CB6765EA864BE70D419508AAF324D67EC738327C040CC8E5D3FBA55CB9F1AAF367B23F41F6BB9F16DE825A164471B8566c8J" TargetMode = "External"/>
	<Relationship Id="rId50" Type="http://schemas.openxmlformats.org/officeDocument/2006/relationships/hyperlink" Target="consultantplus://offline/ref=D9B3AAB0DEA231CD9CB6765EA864BE70D2195788AB314D67EC738327C040CC8E4F3FE259CA9C04AF356E75A55963cCJ" TargetMode = "External"/>
	<Relationship Id="rId51" Type="http://schemas.openxmlformats.org/officeDocument/2006/relationships/hyperlink" Target="consultantplus://offline/ref=D9B3AAB0DEA231CD9CB6765EA864BE70D71F5686AA334D67EC738327C040CC8E5D3FBA55CB9F1AAF317B23F41F6BB9F16DE825A164471B8566c8J" TargetMode = "External"/>
	<Relationship Id="rId52" Type="http://schemas.openxmlformats.org/officeDocument/2006/relationships/hyperlink" Target="consultantplus://offline/ref=D9B3AAB0DEA231CD9CB6765EA864BE70D71F5686AA334D67EC738327C040CC8E5D3FBA55CB9F1AAF337B23F41F6BB9F16DE825A164471B8566c8J" TargetMode = "External"/>
	<Relationship Id="rId53" Type="http://schemas.openxmlformats.org/officeDocument/2006/relationships/hyperlink" Target="consultantplus://offline/ref=D9B3AAB0DEA231CD9CB6765EA864BE70D21A538AAE3B4D67EC738327C040CC8E5D3FBA57CF9E11FA643422A85A3DAAF16EE826A17864c7J" TargetMode = "External"/>
	<Relationship Id="rId54" Type="http://schemas.openxmlformats.org/officeDocument/2006/relationships/hyperlink" Target="consultantplus://offline/ref=D9B3AAB0DEA231CD9CB6765EA864BE70D419508AAF324D67EC738327C040CC8E5D3FBA55CB9F1AAF317B23F41F6BB9F16DE825A164471B8566c8J" TargetMode = "External"/>
	<Relationship Id="rId55" Type="http://schemas.openxmlformats.org/officeDocument/2006/relationships/hyperlink" Target="consultantplus://offline/ref=D9B3AAB0DEA231CD9CB6765EA864BE70D21A538AAE3B4D67EC738327C040CC8E5D3FBA5DC3944EFF71257AA45820B5F070F424A367c8J" TargetMode = "External"/>
	<Relationship Id="rId56" Type="http://schemas.openxmlformats.org/officeDocument/2006/relationships/hyperlink" Target="consultantplus://offline/ref=D9B3AAB0DEA231CD9CB6765EA864BE70D21A538AAE3B4D67EC738327C040CC8E5D3FBA5DC2944EFF71257AA45820B5F070F424A367c8J" TargetMode = "External"/>
	<Relationship Id="rId57" Type="http://schemas.openxmlformats.org/officeDocument/2006/relationships/hyperlink" Target="consultantplus://offline/ref=D9B3AAB0DEA231CD9CB6765EA864BE70D419508AAF324D67EC738327C040CC8E5D3FBA55CB9F1AAB3D7B23F41F6BB9F16DE825A164471B8566c8J" TargetMode = "External"/>
	<Relationship Id="rId58" Type="http://schemas.openxmlformats.org/officeDocument/2006/relationships/hyperlink" Target="consultantplus://offline/ref=D9B3AAB0DEA231CD9CB6765EA864BE70D21A538AAE3B4D67EC738327C040CC8E4F3FE259CA9C04AF356E75A55963cCJ" TargetMode = "External"/>
	<Relationship Id="rId59" Type="http://schemas.openxmlformats.org/officeDocument/2006/relationships/hyperlink" Target="consultantplus://offline/ref=D9B3AAB0DEA231CD9CB6765EA864BE70D419508AAF324D67EC738327C040CC8E5D3FBA55CB9F1AA9357B23F41F6BB9F16DE825A164471B8566c8J" TargetMode = "External"/>
	<Relationship Id="rId60" Type="http://schemas.openxmlformats.org/officeDocument/2006/relationships/hyperlink" Target="consultantplus://offline/ref=D9B3AAB0DEA231CD9CB6765EA864BE70D2185487AB3A4D67EC738327C040CC8E5D3FBA55CB9F1AAC377B23F41F6BB9F16DE825A164471B8566c8J" TargetMode = "External"/>
	<Relationship Id="rId61" Type="http://schemas.openxmlformats.org/officeDocument/2006/relationships/hyperlink" Target="consultantplus://offline/ref=D9B3AAB0DEA231CD9CB6765EA864BE70D419508AAF324D67EC738327C040CC8E5D3FBA55CB9F1AA9377B23F41F6BB9F16DE825A164471B8566c8J" TargetMode = "External"/>
	<Relationship Id="rId62" Type="http://schemas.openxmlformats.org/officeDocument/2006/relationships/hyperlink" Target="consultantplus://offline/ref=D9B3AAB0DEA231CD9CB6765EA864BE70D71F5B86AE344D67EC738327C040CC8E4F3FE259CA9C04AF356E75A55963cCJ" TargetMode = "External"/>
	<Relationship Id="rId63" Type="http://schemas.openxmlformats.org/officeDocument/2006/relationships/hyperlink" Target="consultantplus://offline/ref=D9B3AAB0DEA231CD9CB6765EA864BE70D419508AAF324D67EC738327C040CC8E5D3FBA55CB9F1AAF337B23F41F6BB9F16DE825A164471B8566c8J" TargetMode = "External"/>
	<Relationship Id="rId64" Type="http://schemas.openxmlformats.org/officeDocument/2006/relationships/hyperlink" Target="consultantplus://offline/ref=D9B3AAB0DEA231CD9CB6765EA864BE70D5195B8FA8334D67EC738327C040CC8E5D3FBA55CB9F1AAF357B23F41F6BB9F16DE825A164471B8566c8J" TargetMode = "External"/>
	<Relationship Id="rId65" Type="http://schemas.openxmlformats.org/officeDocument/2006/relationships/hyperlink" Target="consultantplus://offline/ref=D9B3AAB0DEA231CD9CB6765EA864BE70D419508AAF324D67EC738327C040CC8E5D3FBA55CB9F1AA8357B23F41F6BB9F16DE825A164471B8566c8J" TargetMode = "External"/>
	<Relationship Id="rId66" Type="http://schemas.openxmlformats.org/officeDocument/2006/relationships/hyperlink" Target="consultantplus://offline/ref=D9B3AAB0DEA231CD9CB6765EA864BE70D71F5686AA334D67EC738327C040CC8E5D3FBA55CB9F1AAF327B23F41F6BB9F16DE825A164471B8566c8J" TargetMode = "External"/>
	<Relationship Id="rId67" Type="http://schemas.openxmlformats.org/officeDocument/2006/relationships/hyperlink" Target="consultantplus://offline/ref=D9B3AAB0DEA231CD9CB6765EA864BE70D21A518EAD354D67EC738327C040CC8E4F3FE259CA9C04AF356E75A55963cCJ" TargetMode = "External"/>
	<Relationship Id="rId68" Type="http://schemas.openxmlformats.org/officeDocument/2006/relationships/hyperlink" Target="consultantplus://offline/ref=D9B3AAB0DEA231CD9CB6765EA864BE70D2195788AB314D67EC738327C040CC8E4F3FE259CA9C04AF356E75A55963cCJ" TargetMode = "External"/>
	<Relationship Id="rId69" Type="http://schemas.openxmlformats.org/officeDocument/2006/relationships/hyperlink" Target="consultantplus://offline/ref=D9B3AAB0DEA231CD9CB6765EA864BE70D5185686AB344D67EC738327C040CC8E5D3FBA55CB9F1AAC357B23F41F6BB9F16DE825A164471B8566c8J" TargetMode = "External"/>
	<Relationship Id="rId70" Type="http://schemas.openxmlformats.org/officeDocument/2006/relationships/hyperlink" Target="consultantplus://offline/ref=D9B3AAB0DEA231CD9CB6765EA864BE70D419508AAF324D67EC738327C040CC8E5D3FBA55CB9F1AAF327B23F41F6BB9F16DE825A164471B8566c8J" TargetMode = "External"/>
	<Relationship Id="rId71" Type="http://schemas.openxmlformats.org/officeDocument/2006/relationships/hyperlink" Target="consultantplus://offline/ref=D9B3AAB0DEA231CD9CB6765EA864BE70D419508AAF324D67EC738327C040CC8E5D3FBA55CB9F1AA9317B23F41F6BB9F16DE825A164471B8566c8J" TargetMode = "External"/>
	<Relationship Id="rId72" Type="http://schemas.openxmlformats.org/officeDocument/2006/relationships/hyperlink" Target="consultantplus://offline/ref=D9B3AAB0DEA231CD9CB6765EA864BE70D71F5686AA334D67EC738327C040CC8E5D3FBA55CB9F1AAC317B23F41F6BB9F16DE825A164471B8566c8J" TargetMode = "External"/>
	<Relationship Id="rId73" Type="http://schemas.openxmlformats.org/officeDocument/2006/relationships/hyperlink" Target="consultantplus://offline/ref=D9B3AAB0DEA231CD9CB6765EA864BE70D419508AAF324D67EC738327C040CC8E5D3FBA55CB9F1AAC357B23F41F6BB9F16DE825A164471B8566c8J" TargetMode = "External"/>
	<Relationship Id="rId74" Type="http://schemas.openxmlformats.org/officeDocument/2006/relationships/hyperlink" Target="consultantplus://offline/ref=D9B3AAB0DEA231CD9CB6765EA864BE70D71F5686AA334D67EC738327C040CC8E5D3FBA55CB9F1AAC337B23F41F6BB9F16DE825A164471B8566c8J" TargetMode = "External"/>
	<Relationship Id="rId75" Type="http://schemas.openxmlformats.org/officeDocument/2006/relationships/hyperlink" Target="consultantplus://offline/ref=D9B3AAB0DEA231CD9CB6765EA864BE70D419508AAF324D67EC738327C040CC8E5D3FBA55CB9F1AA93D7B23F41F6BB9F16DE825A164471B8566c8J" TargetMode = "External"/>
	<Relationship Id="rId76" Type="http://schemas.openxmlformats.org/officeDocument/2006/relationships/hyperlink" Target="consultantplus://offline/ref=D9B3AAB0DEA231CD9CB6765EA864BE70D51E5486AE3A4D67EC738327C040CC8E5D3FBA55CB9F1AAF377B23F41F6BB9F16DE825A164471B8566c8J" TargetMode = "External"/>
	<Relationship Id="rId77" Type="http://schemas.openxmlformats.org/officeDocument/2006/relationships/hyperlink" Target="consultantplus://offline/ref=D9B3AAB0DEA231CD9CB6765EA864BE70D419508AAF324D67EC738327C040CC8E5D3FBA55CB9F1AA6347B23F41F6BB9F16DE825A164471B8566c8J" TargetMode = "External"/>
	<Relationship Id="rId78" Type="http://schemas.openxmlformats.org/officeDocument/2006/relationships/hyperlink" Target="consultantplus://offline/ref=D9B3AAB0DEA231CD9CB6765EA864BE70D51E5486AE3A4D67EC738327C040CC8E5D3FBA55CB9F1AAF367B23F41F6BB9F16DE825A164471B8566c8J" TargetMode = "External"/>
	<Relationship Id="rId79" Type="http://schemas.openxmlformats.org/officeDocument/2006/relationships/hyperlink" Target="consultantplus://offline/ref=D9B3AAB0DEA231CD9CB6765EA864BE70D419508AAF324D67EC738327C040CC8E5D3FBA55CB9F1AAC377B23F41F6BB9F16DE825A164471B8566c8J" TargetMode = "External"/>
	<Relationship Id="rId80" Type="http://schemas.openxmlformats.org/officeDocument/2006/relationships/hyperlink" Target="consultantplus://offline/ref=D9B3AAB0DEA231CD9CB6765EA864BE70D419508AAF324D67EC738327C040CC8E5D3FBA55CB9F1AA6327B23F41F6BB9F16DE825A164471B8566c8J" TargetMode = "External"/>
	<Relationship Id="rId81" Type="http://schemas.openxmlformats.org/officeDocument/2006/relationships/hyperlink" Target="consultantplus://offline/ref=D9B3AAB0DEA231CD9CB6765EA864BE70D419508AAF324D67EC738327C040CC8E5D3FBA55CB9F1AAC327B23F41F6BB9F16DE825A164471B8566c8J" TargetMode = "External"/>
	<Relationship Id="rId82" Type="http://schemas.openxmlformats.org/officeDocument/2006/relationships/hyperlink" Target="consultantplus://offline/ref=D9B3AAB0DEA231CD9CB6765EA864BE70D21A5087A6314D67EC738327C040CC8E5D3FBA55CB9F1AA6347B23F41F6BB9F16DE825A164471B8566c8J" TargetMode = "External"/>
	<Relationship Id="rId83" Type="http://schemas.openxmlformats.org/officeDocument/2006/relationships/hyperlink" Target="consultantplus://offline/ref=D9B3AAB0DEA231CD9CB6765EA864BE70D21A5087A6314D67EC738327C040CC8E5D3FBA55CB9F1AA6367B23F41F6BB9F16DE825A164471B8566c8J" TargetMode = "External"/>
	<Relationship Id="rId84" Type="http://schemas.openxmlformats.org/officeDocument/2006/relationships/hyperlink" Target="consultantplus://offline/ref=D9B3AAB0DEA231CD9CB6765EA864BE70D71F5686AA334D67EC738327C040CC8E5D3FBA55CB9F1AAA307B23F41F6BB9F16DE825A164471B8566c8J" TargetMode = "External"/>
	<Relationship Id="rId85" Type="http://schemas.openxmlformats.org/officeDocument/2006/relationships/hyperlink" Target="consultantplus://offline/ref=D9B3AAB0DEA231CD9CB6765EA864BE70D71F5686AA334D67EC738327C040CC8E5D3FBA55CB9F1AAA337B23F41F6BB9F16DE825A164471B8566c8J" TargetMode = "External"/>
	<Relationship Id="rId86" Type="http://schemas.openxmlformats.org/officeDocument/2006/relationships/hyperlink" Target="consultantplus://offline/ref=D9B3AAB0DEA231CD9CB6765EA864BE70D71F5686AA334D67EC738327C040CC8E5D3FBA55CB9F1AAA3D7B23F41F6BB9F16DE825A164471B8566c8J" TargetMode = "External"/>
	<Relationship Id="rId87" Type="http://schemas.openxmlformats.org/officeDocument/2006/relationships/hyperlink" Target="consultantplus://offline/ref=D9B3AAB0DEA231CD9CB6765EA864BE70D71F5686AA334D67EC738327C040CC8E5D3FBA55CB9F1AAA3C7B23F41F6BB9F16DE825A164471B8566c8J" TargetMode = "External"/>
	<Relationship Id="rId88" Type="http://schemas.openxmlformats.org/officeDocument/2006/relationships/hyperlink" Target="consultantplus://offline/ref=D9B3AAB0DEA231CD9CB6765EA864BE70D71F5686AA334D67EC738327C040CC8E5D3FBA55CB9F1AAB357B23F41F6BB9F16DE825A164471B8566c8J" TargetMode = "External"/>
	<Relationship Id="rId89" Type="http://schemas.openxmlformats.org/officeDocument/2006/relationships/hyperlink" Target="consultantplus://offline/ref=D9B3AAB0DEA231CD9CB6765EA864BE70D71F5686AA334D67EC738327C040CC8E5D3FBA55CB9F1AAB377B23F41F6BB9F16DE825A164471B8566c8J" TargetMode = "External"/>
	<Relationship Id="rId90" Type="http://schemas.openxmlformats.org/officeDocument/2006/relationships/hyperlink" Target="consultantplus://offline/ref=D9B3AAB0DEA231CD9CB6765EA864BE70D21A518AAD374D67EC738327C040CC8E5D3FBA50CA9C11FA643422A85A3DAAF16EE826A17864c7J" TargetMode = "External"/>
	<Relationship Id="rId91" Type="http://schemas.openxmlformats.org/officeDocument/2006/relationships/hyperlink" Target="consultantplus://offline/ref=D9B3AAB0DEA231CD9CB6765EA864BE70D51A5286A6364D67EC738327C040CC8E5D3FBA55CB9F1AAF377B23F41F6BB9F16DE825A164471B8566c8J" TargetMode = "External"/>
	<Relationship Id="rId92" Type="http://schemas.openxmlformats.org/officeDocument/2006/relationships/hyperlink" Target="consultantplus://offline/ref=D9B3AAB0DEA231CD9CB6765EA864BE70D71F5686AA334D67EC738327C040CC8E5D3FBA55CB9F1AAB367B23F41F6BB9F16DE825A164471B8566c8J" TargetMode = "External"/>
	<Relationship Id="rId93" Type="http://schemas.openxmlformats.org/officeDocument/2006/relationships/hyperlink" Target="consultantplus://offline/ref=D9B3AAB0DEA231CD9CB6765EA864BE70D419508AAF324D67EC738327C040CC8E5D3FBA55CB9F1AAC3D7B23F41F6BB9F16DE825A164471B8566c8J" TargetMode = "External"/>
	<Relationship Id="rId94" Type="http://schemas.openxmlformats.org/officeDocument/2006/relationships/hyperlink" Target="consultantplus://offline/ref=D9B3AAB0DEA231CD9CB6765EA864BE70D71F5686AA334D67EC738327C040CC8E5D3FBA55CB9F1AAB307B23F41F6BB9F16DE825A164471B8566c8J" TargetMode = "External"/>
	<Relationship Id="rId95" Type="http://schemas.openxmlformats.org/officeDocument/2006/relationships/hyperlink" Target="consultantplus://offline/ref=D9B3AAB0DEA231CD9CB6765EA864BE70D71F5686AA334D67EC738327C040CC8E5D3FBA55CB9F1AAB327B23F41F6BB9F16DE825A164471B8566c8J" TargetMode = "External"/>
	<Relationship Id="rId96" Type="http://schemas.openxmlformats.org/officeDocument/2006/relationships/hyperlink" Target="consultantplus://offline/ref=D9B3AAB0DEA231CD9CB6765EA864BE70D21A5087A6314D67EC738327C040CC8E5D3FBA55CB9F1AA6317B23F41F6BB9F16DE825A164471B8566c8J" TargetMode = "External"/>
	<Relationship Id="rId97" Type="http://schemas.openxmlformats.org/officeDocument/2006/relationships/hyperlink" Target="consultantplus://offline/ref=D9B3AAB0DEA231CD9CB6765EA864BE70D71F5686AA334D67EC738327C040CC8E5D3FBA55CB9F1AAB3D7B23F41F6BB9F16DE825A164471B8566c8J" TargetMode = "External"/>
	<Relationship Id="rId98" Type="http://schemas.openxmlformats.org/officeDocument/2006/relationships/hyperlink" Target="consultantplus://offline/ref=D9B3AAB0DEA231CD9CB6765EA864BE70D21A548BAF354D67EC738327C040CC8E5D3FBA51CA9D11FA643422A85A3DAAF16EE826A17864c7J" TargetMode = "External"/>
	<Relationship Id="rId99" Type="http://schemas.openxmlformats.org/officeDocument/2006/relationships/hyperlink" Target="consultantplus://offline/ref=D9B3AAB0DEA231CD9CB6765EA864BE70D2195186A73B4D67EC738327C040CC8E5D3FBA55CB9E18A8337B23F41F6BB9F16DE825A164471B8566c8J" TargetMode = "External"/>
	<Relationship Id="rId100" Type="http://schemas.openxmlformats.org/officeDocument/2006/relationships/hyperlink" Target="consultantplus://offline/ref=D9B3AAB0DEA231CD9CB6765EA864BE70D2195788AB314D67EC738327C040CC8E4F3FE259CA9C04AF356E75A55963cCJ" TargetMode = "External"/>
	<Relationship Id="rId101" Type="http://schemas.openxmlformats.org/officeDocument/2006/relationships/hyperlink" Target="consultantplus://offline/ref=D9B3AAB0DEA231CD9CB6765EA864BE70D5185686AB344D67EC738327C040CC8E5D3FBA55CB9F1AAC3C7B23F41F6BB9F16DE825A164471B8566c8J" TargetMode = "External"/>
	<Relationship Id="rId102" Type="http://schemas.openxmlformats.org/officeDocument/2006/relationships/hyperlink" Target="consultantplus://offline/ref=D9B3AAB0DEA231CD9CB6765EA864BE70D419508AAF324D67EC738327C040CC8E5D3FBA55CB9F1AAD347B23F41F6BB9F16DE825A164471B8566c8J" TargetMode = "External"/>
	<Relationship Id="rId103" Type="http://schemas.openxmlformats.org/officeDocument/2006/relationships/hyperlink" Target="consultantplus://offline/ref=D9B3AAB0DEA231CD9CB6765EA864BE70D71F5686AA334D67EC738327C040CC8E5D3FBA55CB9F1AA8357B23F41F6BB9F16DE825A164471B8566c8J" TargetMode = "External"/>
	<Relationship Id="rId104" Type="http://schemas.openxmlformats.org/officeDocument/2006/relationships/hyperlink" Target="consultantplus://offline/ref=D9B3AAB0DEA231CD9CB6765EA864BE70D419508AAF324D67EC738327C040CC8E5D3FBA55CB9F1AAD317B23F41F6BB9F16DE825A164471B8566c8J" TargetMode = "External"/>
	<Relationship Id="rId105" Type="http://schemas.openxmlformats.org/officeDocument/2006/relationships/hyperlink" Target="consultantplus://offline/ref=D9B3AAB0DEA231CD9CB6765EA864BE70D7105589AE324D67EC738327C040CC8E5D3FBA55CB9F1AAD3C7B23F41F6BB9F16DE825A164471B8566c8J" TargetMode = "External"/>
	<Relationship Id="rId106" Type="http://schemas.openxmlformats.org/officeDocument/2006/relationships/hyperlink" Target="consultantplus://offline/ref=D9B3AAB0DEA231CD9CB6765EA864BE70D419508AAF324D67EC738327C040CC8E5D3FBA55CB9F1AAD307B23F41F6BB9F16DE825A164471B8566c8J" TargetMode = "External"/>
	<Relationship Id="rId107" Type="http://schemas.openxmlformats.org/officeDocument/2006/relationships/hyperlink" Target="consultantplus://offline/ref=D9B3AAB0DEA231CD9CB6765EA864BE70D7105589AE324D67EC738327C040CC8E5D3FBA55CB9F1AAA357B23F41F6BB9F16DE825A164471B8566c8J" TargetMode = "External"/>
	<Relationship Id="rId108" Type="http://schemas.openxmlformats.org/officeDocument/2006/relationships/hyperlink" Target="consultantplus://offline/ref=D9B3AAB0DEA231CD9CB6765EA864BE70D419508AAF324D67EC738327C040CC8E5D3FBA55CB9F1AAD307B23F41F6BB9F16DE825A164471B8566c8J" TargetMode = "External"/>
	<Relationship Id="rId109" Type="http://schemas.openxmlformats.org/officeDocument/2006/relationships/hyperlink" Target="consultantplus://offline/ref=D9B3AAB0DEA231CD9CB6765EA864BE70D71F5686AA334D67EC738327C040CC8E5D3FBA55CB9F1AA8377B23F41F6BB9F16DE825A164471B8566c8J" TargetMode = "External"/>
	<Relationship Id="rId110" Type="http://schemas.openxmlformats.org/officeDocument/2006/relationships/hyperlink" Target="consultantplus://offline/ref=D9B3AAB0DEA231CD9CB6765EA864BE70D5185686AB344D67EC738327C040CC8E5D3FBA55CB9F1AAD347B23F41F6BB9F16DE825A164471B8566c8J" TargetMode = "External"/>
	<Relationship Id="rId111" Type="http://schemas.openxmlformats.org/officeDocument/2006/relationships/hyperlink" Target="consultantplus://offline/ref=D9B3AAB0DEA231CD9CB6765EA864BE70D2195788AB314D67EC738327C040CC8E4F3FE259CA9C04AF356E75A55963cCJ" TargetMode = "External"/>
	<Relationship Id="rId112" Type="http://schemas.openxmlformats.org/officeDocument/2006/relationships/hyperlink" Target="consultantplus://offline/ref=D9B3AAB0DEA231CD9CB6765EA864BE70D5185686AB344D67EC738327C040CC8E5D3FBA55CB9F1AAD367B23F41F6BB9F16DE825A164471B8566c8J" TargetMode = "External"/>
	<Relationship Id="rId113" Type="http://schemas.openxmlformats.org/officeDocument/2006/relationships/hyperlink" Target="consultantplus://offline/ref=D9B3AAB0DEA231CD9CB6765EA864BE70D419508AAF324D67EC738327C040CC8E5D3FBA55CB9F1AAD337B23F41F6BB9F16DE825A164471B8566c8J" TargetMode = "External"/>
	<Relationship Id="rId114" Type="http://schemas.openxmlformats.org/officeDocument/2006/relationships/hyperlink" Target="consultantplus://offline/ref=D9B3AAB0DEA231CD9CB6765EA864BE70D2185489AE374D67EC738327C040CC8E5D3FBA55CB9F1AAD347B23F41F6BB9F16DE825A164471B8566c8J" TargetMode = "External"/>
	<Relationship Id="rId115" Type="http://schemas.openxmlformats.org/officeDocument/2006/relationships/hyperlink" Target="consultantplus://offline/ref=D9B3AAB0DEA231CD9CB6765EA864BE70D7105589AE324D67EC738327C040CC8E5D3FBA55CB9F1AAA307B23F41F6BB9F16DE825A164471B8566c8J" TargetMode = "External"/>
	<Relationship Id="rId116" Type="http://schemas.openxmlformats.org/officeDocument/2006/relationships/hyperlink" Target="consultantplus://offline/ref=D9B3AAB0DEA231CD9CB6765EA864BE70D71F5686AA334D67EC738327C040CC8E5D3FBA55CB9F1AA8317B23F41F6BB9F16DE825A164471B8566c8J" TargetMode = "External"/>
	<Relationship Id="rId117" Type="http://schemas.openxmlformats.org/officeDocument/2006/relationships/hyperlink" Target="consultantplus://offline/ref=D9B3AAB0DEA231CD9CB6765EA864BE70D7105589AE324D67EC738327C040CC8E5D3FBA55CB9F1AAA307B23F41F6BB9F16DE825A164471B8566c8J" TargetMode = "External"/>
	<Relationship Id="rId118" Type="http://schemas.openxmlformats.org/officeDocument/2006/relationships/hyperlink" Target="consultantplus://offline/ref=D9B3AAB0DEA231CD9CB6765EA864BE70D419508AAF324D67EC738327C040CC8E5D3FBA55CB9F1AAD3D7B23F41F6BB9F16DE825A164471B8566c8J" TargetMode = "External"/>
	<Relationship Id="rId119" Type="http://schemas.openxmlformats.org/officeDocument/2006/relationships/hyperlink" Target="consultantplus://offline/ref=D9B3AAB0DEA231CD9CB6765EA864BE70D419508AAF324D67EC738327C040CC8E5D3FBA55CB9F1AAD3C7B23F41F6BB9F16DE825A164471B8566c8J" TargetMode = "External"/>
	<Relationship Id="rId120" Type="http://schemas.openxmlformats.org/officeDocument/2006/relationships/hyperlink" Target="consultantplus://offline/ref=D9B3AAB0DEA231CD9CB6765EA864BE70D419508AAF324D67EC738327C040CC8E5D3FBA55CB9F1AA7357B23F41F6BB9F16DE825A164471B8566c8J" TargetMode = "External"/>
	<Relationship Id="rId121" Type="http://schemas.openxmlformats.org/officeDocument/2006/relationships/hyperlink" Target="consultantplus://offline/ref=D9B3AAB0DEA231CD9CB6765EA864BE70D419508AAF324D67EC738327C040CC8E5D3FBA55CB9F1AA7357B23F41F6BB9F16DE825A164471B8566c8J" TargetMode = "External"/>
	<Relationship Id="rId122" Type="http://schemas.openxmlformats.org/officeDocument/2006/relationships/hyperlink" Target="consultantplus://offline/ref=D9B3AAB0DEA231CD9CB6765EA864BE70D419508AAF324D67EC738327C040CC8E5D3FBA55CB9F1AA7357B23F41F6BB9F16DE825A164471B8566c8J" TargetMode = "External"/>
	<Relationship Id="rId123" Type="http://schemas.openxmlformats.org/officeDocument/2006/relationships/hyperlink" Target="consultantplus://offline/ref=D9B3AAB0DEA231CD9CB6765EA864BE70D2195788AB314D67EC738327C040CC8E4F3FE259CA9C04AF356E75A55963cCJ" TargetMode = "External"/>
	<Relationship Id="rId124" Type="http://schemas.openxmlformats.org/officeDocument/2006/relationships/hyperlink" Target="consultantplus://offline/ref=D9B3AAB0DEA231CD9CB6765EA864BE70D5185686AB344D67EC738327C040CC8E5D3FBA55CB9F1AAD317B23F41F6BB9F16DE825A164471B8566c8J" TargetMode = "External"/>
	<Relationship Id="rId125" Type="http://schemas.openxmlformats.org/officeDocument/2006/relationships/hyperlink" Target="consultantplus://offline/ref=D9B3AAB0DEA231CD9CB6765EA864BE70D7105589AE324D67EC738327C040CC8E5D3FBA55CB9F1AAA337B23F41F6BB9F16DE825A164471B8566c8J" TargetMode = "External"/>
	<Relationship Id="rId126" Type="http://schemas.openxmlformats.org/officeDocument/2006/relationships/hyperlink" Target="consultantplus://offline/ref=D9B3AAB0DEA231CD9CB6765EA864BE70D5185686AB344D67EC738327C040CC8E5D3FBA55CB9F1AAD337B23F41F6BB9F16DE825A164471B8566c8J" TargetMode = "External"/>
	<Relationship Id="rId127" Type="http://schemas.openxmlformats.org/officeDocument/2006/relationships/hyperlink" Target="consultantplus://offline/ref=D9B3AAB0DEA231CD9CB6765EA864BE70D7105589AE324D67EC738327C040CC8E5D3FBA55CB9F1AAB347B23F41F6BB9F16DE825A164471B8566c8J" TargetMode = "External"/>
	<Relationship Id="rId128" Type="http://schemas.openxmlformats.org/officeDocument/2006/relationships/hyperlink" Target="consultantplus://offline/ref=D9B3AAB0DEA231CD9CB6765EA864BE70D71F5686AA334D67EC738327C040CC8E5D3FBA55CB9F1AA8307B23F41F6BB9F16DE825A164471B8566c8J" TargetMode = "External"/>
	<Relationship Id="rId129" Type="http://schemas.openxmlformats.org/officeDocument/2006/relationships/hyperlink" Target="consultantplus://offline/ref=D9B3AAB0DEA231CD9CB6765EA864BE70D419508AAF324D67EC738327C040CC8E5D3FBA55CB9F1AAA347B23F41F6BB9F16DE825A164471B8566c8J" TargetMode = "External"/>
	<Relationship Id="rId130" Type="http://schemas.openxmlformats.org/officeDocument/2006/relationships/hyperlink" Target="consultantplus://offline/ref=D9B3AAB0DEA231CD9CB6765EA864BE70D71F5686AA334D67EC738327C040CC8E5D3FBA55CB9F1AA8337B23F41F6BB9F16DE825A164471B8566c8J" TargetMode = "External"/>
	<Relationship Id="rId131" Type="http://schemas.openxmlformats.org/officeDocument/2006/relationships/hyperlink" Target="consultantplus://offline/ref=D9B3AAB0DEA231CD9CB6765EA864BE70D71F5686AA334D67EC738327C040CC8E5D3FBA55CB9F1AA9357B23F41F6BB9F16DE825A164471B8566c8J" TargetMode = "External"/>
	<Relationship Id="rId132" Type="http://schemas.openxmlformats.org/officeDocument/2006/relationships/hyperlink" Target="consultantplus://offline/ref=D9B3AAB0DEA231CD9CB6765EA864BE70D51E5486AE3A4D67EC738327C040CC8E5D3FBA55CB9F1AAF317B23F41F6BB9F16DE825A164471B8566c8J" TargetMode = "External"/>
	<Relationship Id="rId133" Type="http://schemas.openxmlformats.org/officeDocument/2006/relationships/hyperlink" Target="consultantplus://offline/ref=D9B3AAB0DEA231CD9CB6765EA864BE70D51E5486AE3A4D67EC738327C040CC8E5D3FBA55CB9F1AAF337B23F41F6BB9F16DE825A164471B8566c8J" TargetMode = "External"/>
	<Relationship Id="rId134" Type="http://schemas.openxmlformats.org/officeDocument/2006/relationships/hyperlink" Target="consultantplus://offline/ref=D9B3AAB0DEA231CD9CB6765EA864BE70D71F5686AA334D67EC738327C040CC8E5D3FBA55CB9F1AA9377B23F41F6BB9F16DE825A164471B8566c8J" TargetMode = "External"/>
	<Relationship Id="rId135" Type="http://schemas.openxmlformats.org/officeDocument/2006/relationships/hyperlink" Target="consultantplus://offline/ref=D9B3AAB0DEA231CD9CB6765EA864BE70D21A5087A6314D67EC738327C040CC8E5D3FBA55CB9F1AA63D7B23F41F6BB9F16DE825A164471B8566c8J" TargetMode = "External"/>
	<Relationship Id="rId136" Type="http://schemas.openxmlformats.org/officeDocument/2006/relationships/hyperlink" Target="consultantplus://offline/ref=D9B3AAB0DEA231CD9CB6765EA864BE70D71F5686AA334D67EC738327C040CC8E5D3FBA55CB9F1AA9327B23F41F6BB9F16DE825A164471B8566c8J" TargetMode = "External"/>
	<Relationship Id="rId137" Type="http://schemas.openxmlformats.org/officeDocument/2006/relationships/hyperlink" Target="consultantplus://offline/ref=D9B3AAB0DEA231CD9CB6765EA864BE70D419508AAF324D67EC738327C040CC8E5D3FBA55CB9F1AAA327B23F41F6BB9F16DE825A164471B8566c8J" TargetMode = "External"/>
	<Relationship Id="rId138" Type="http://schemas.openxmlformats.org/officeDocument/2006/relationships/hyperlink" Target="consultantplus://offline/ref=D9B3AAB0DEA231CD9CB6765EA864BE70D71F5686AA334D67EC738327C040CC8E5D3FBA55CB9F1AA6347B23F41F6BB9F16DE825A164471B8566c8J" TargetMode = "External"/>
	<Relationship Id="rId139" Type="http://schemas.openxmlformats.org/officeDocument/2006/relationships/hyperlink" Target="consultantplus://offline/ref=D9B3AAB0DEA231CD9CB6765EA864BE70D419508AAF324D67EC738327C040CC8E5D3FBA55CB9F1AA7317B23F41F6BB9F16DE825A164471B8566c8J" TargetMode = "External"/>
	<Relationship Id="rId140" Type="http://schemas.openxmlformats.org/officeDocument/2006/relationships/hyperlink" Target="consultantplus://offline/ref=D9B3AAB0DEA231CD9CB6765EA864BE70D21A5087A6314D67EC738327C040CC8E5D3FBA55CB9F1AA7347B23F41F6BB9F16DE825A164471B8566c8J" TargetMode = "External"/>
	<Relationship Id="rId141" Type="http://schemas.openxmlformats.org/officeDocument/2006/relationships/hyperlink" Target="consultantplus://offline/ref=D9B3AAB0DEA231CD9CB6765EA864BE70D71F5686AA334D67EC738327C040CC8E5D3FBA55CB9F1AA6367B23F41F6BB9F16DE825A164471B8566c8J" TargetMode = "External"/>
	<Relationship Id="rId142" Type="http://schemas.openxmlformats.org/officeDocument/2006/relationships/hyperlink" Target="consultantplus://offline/ref=D9B3AAB0DEA231CD9CB6765EA864BE70D419508AAF324D67EC738327C040CC8E5D3FBA55CB9F1AAB367B23F41F6BB9F16DE825A164471B8566c8J" TargetMode = "External"/>
	<Relationship Id="rId143" Type="http://schemas.openxmlformats.org/officeDocument/2006/relationships/hyperlink" Target="consultantplus://offline/ref=D9B3AAB0DEA231CD9CB6765EA864BE70D71F5686AA334D67EC738327C040CC8E5D3FBA55CB9F1AA6317B23F41F6BB9F16DE825A164471B8566c8J" TargetMode = "External"/>
	<Relationship Id="rId144" Type="http://schemas.openxmlformats.org/officeDocument/2006/relationships/hyperlink" Target="consultantplus://offline/ref=D9B3AAB0DEA231CD9CB6765EA864BE70D71F5686AA334D67EC738327C040CC8E5D3FBA55CB9F1AA6337B23F41F6BB9F16DE825A164471B8566c8J" TargetMode = "External"/>
	<Relationship Id="rId145" Type="http://schemas.openxmlformats.org/officeDocument/2006/relationships/hyperlink" Target="consultantplus://offline/ref=D9B3AAB0DEA231CD9CB6765EA864BE70D419508AAF324D67EC738327C040CC8E5D3FBA55CB9F1AA8347B23F41F6BB9F16DE825A164471B8566c8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12.08.2008 N 602
(ред. от 25.01.2022)
"Об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dc:title>
  <dcterms:created xsi:type="dcterms:W3CDTF">2022-10-13T09:28:51Z</dcterms:created>
</cp:coreProperties>
</file>